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D65" w:rsidRDefault="00795FE1" w:rsidP="00795FE1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البيان الختامي </w:t>
      </w:r>
    </w:p>
    <w:p w:rsidR="00795FE1" w:rsidRDefault="00795FE1" w:rsidP="00795FE1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وتوصيات الموسم الثقافي السادس والثلاثين</w:t>
      </w:r>
    </w:p>
    <w:p w:rsidR="00795FE1" w:rsidRDefault="00795FE1" w:rsidP="00795FE1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لمجمع اللغة العربية الأردني بعنوان:</w:t>
      </w:r>
    </w:p>
    <w:p w:rsidR="00795FE1" w:rsidRDefault="00795FE1" w:rsidP="00795FE1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اللغة العربية والنهوض بالأمة</w:t>
      </w:r>
    </w:p>
    <w:p w:rsidR="00795FE1" w:rsidRDefault="00795FE1" w:rsidP="0021044A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في المدة بين</w:t>
      </w:r>
      <w:r w:rsidR="0021044A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13 ربيع الأول 1440هـ - 10 ربيع الآخر </w:t>
      </w:r>
      <w:r w:rsidR="0021044A">
        <w:rPr>
          <w:rFonts w:hint="cs"/>
          <w:sz w:val="32"/>
          <w:szCs w:val="32"/>
          <w:rtl/>
          <w:lang w:bidi="ar-JO"/>
        </w:rPr>
        <w:t>1440</w:t>
      </w:r>
      <w:r>
        <w:rPr>
          <w:rFonts w:hint="cs"/>
          <w:sz w:val="32"/>
          <w:szCs w:val="32"/>
          <w:rtl/>
          <w:lang w:bidi="ar-JO"/>
        </w:rPr>
        <w:t>هـ.</w:t>
      </w:r>
    </w:p>
    <w:p w:rsidR="00795FE1" w:rsidRDefault="00795FE1" w:rsidP="00E35214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الموافق 21  تشرين الثاني </w:t>
      </w:r>
      <w:r w:rsidR="00E35214">
        <w:rPr>
          <w:rFonts w:hint="cs"/>
          <w:sz w:val="32"/>
          <w:szCs w:val="32"/>
          <w:rtl/>
          <w:lang w:bidi="ar-JO"/>
        </w:rPr>
        <w:t>-</w:t>
      </w:r>
      <w:r>
        <w:rPr>
          <w:rFonts w:hint="cs"/>
          <w:sz w:val="32"/>
          <w:szCs w:val="32"/>
          <w:rtl/>
          <w:lang w:bidi="ar-JO"/>
        </w:rPr>
        <w:t xml:space="preserve"> 18 كانون الأول</w:t>
      </w:r>
      <w:r w:rsidR="00E35214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2018</w:t>
      </w:r>
      <w:r w:rsidR="0021044A">
        <w:rPr>
          <w:rFonts w:hint="cs"/>
          <w:sz w:val="32"/>
          <w:szCs w:val="32"/>
          <w:rtl/>
          <w:lang w:bidi="ar-JO"/>
        </w:rPr>
        <w:t>م</w:t>
      </w:r>
      <w:r>
        <w:rPr>
          <w:rFonts w:hint="cs"/>
          <w:sz w:val="32"/>
          <w:szCs w:val="32"/>
          <w:rtl/>
          <w:lang w:bidi="ar-JO"/>
        </w:rPr>
        <w:t xml:space="preserve"> </w:t>
      </w:r>
    </w:p>
    <w:p w:rsidR="00795FE1" w:rsidRDefault="00795FE1" w:rsidP="00795FE1">
      <w:pPr>
        <w:jc w:val="center"/>
        <w:rPr>
          <w:sz w:val="32"/>
          <w:szCs w:val="32"/>
          <w:rtl/>
          <w:lang w:bidi="ar-JO"/>
        </w:rPr>
      </w:pPr>
    </w:p>
    <w:p w:rsidR="00795FE1" w:rsidRDefault="00795FE1" w:rsidP="00E35214">
      <w:pPr>
        <w:ind w:firstLine="720"/>
        <w:jc w:val="both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عقد مجمع اللغة العربية الأردني موسمه الثقافي السادس والثلاثين في رحابه، بعنوان: اللغة العربية والنهوض بالأمة.</w:t>
      </w:r>
    </w:p>
    <w:p w:rsidR="00795FE1" w:rsidRDefault="00795FE1" w:rsidP="00E35214">
      <w:pPr>
        <w:ind w:firstLine="720"/>
        <w:jc w:val="both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بدأ افتتاح ا</w:t>
      </w:r>
      <w:r w:rsidR="00CE32E6">
        <w:rPr>
          <w:rFonts w:hint="cs"/>
          <w:sz w:val="32"/>
          <w:szCs w:val="32"/>
          <w:rtl/>
          <w:lang w:bidi="ar-JO"/>
        </w:rPr>
        <w:t>لموسم</w:t>
      </w:r>
      <w:r>
        <w:rPr>
          <w:rFonts w:hint="cs"/>
          <w:sz w:val="32"/>
          <w:szCs w:val="32"/>
          <w:rtl/>
          <w:lang w:bidi="ar-JO"/>
        </w:rPr>
        <w:t xml:space="preserve"> عند الساعة التاسعة والنصف من ضحى يوم الأربع</w:t>
      </w:r>
      <w:r w:rsidR="00CE32E6">
        <w:rPr>
          <w:rFonts w:hint="cs"/>
          <w:sz w:val="32"/>
          <w:szCs w:val="32"/>
          <w:rtl/>
          <w:lang w:bidi="ar-JO"/>
        </w:rPr>
        <w:t>اء</w:t>
      </w:r>
      <w:r w:rsidR="00E35214">
        <w:rPr>
          <w:rFonts w:hint="cs"/>
          <w:sz w:val="32"/>
          <w:szCs w:val="32"/>
          <w:rtl/>
          <w:lang w:bidi="ar-JO"/>
        </w:rPr>
        <w:t xml:space="preserve"> الموافق</w:t>
      </w:r>
      <w:r w:rsidR="00CE32E6">
        <w:rPr>
          <w:rFonts w:hint="cs"/>
          <w:sz w:val="32"/>
          <w:szCs w:val="32"/>
          <w:rtl/>
          <w:lang w:bidi="ar-JO"/>
        </w:rPr>
        <w:t xml:space="preserve"> 21 تشرين الثاني 2018</w:t>
      </w:r>
      <w:r w:rsidR="00E35214">
        <w:rPr>
          <w:rFonts w:hint="cs"/>
          <w:sz w:val="32"/>
          <w:szCs w:val="32"/>
          <w:rtl/>
          <w:lang w:bidi="ar-JO"/>
        </w:rPr>
        <w:t>م</w:t>
      </w:r>
      <w:r w:rsidR="00CE32E6">
        <w:rPr>
          <w:rFonts w:hint="cs"/>
          <w:sz w:val="32"/>
          <w:szCs w:val="32"/>
          <w:rtl/>
          <w:lang w:bidi="ar-JO"/>
        </w:rPr>
        <w:t xml:space="preserve"> </w:t>
      </w:r>
      <w:r w:rsidR="00295D2E">
        <w:rPr>
          <w:rFonts w:hint="cs"/>
          <w:sz w:val="32"/>
          <w:szCs w:val="32"/>
          <w:rtl/>
          <w:lang w:bidi="ar-JO"/>
        </w:rPr>
        <w:t>بتلاوة آي من الذكر الحكيم،</w:t>
      </w:r>
      <w:r w:rsidR="00CE32E6">
        <w:rPr>
          <w:rFonts w:hint="cs"/>
          <w:sz w:val="32"/>
          <w:szCs w:val="32"/>
          <w:rtl/>
          <w:lang w:bidi="ar-JO"/>
        </w:rPr>
        <w:t xml:space="preserve"> ثم ألقى الأستاذ الدكتور خالد الكركي كلمة الافتتاح. </w:t>
      </w:r>
    </w:p>
    <w:p w:rsidR="00CE32E6" w:rsidRDefault="00CE32E6" w:rsidP="00712155">
      <w:pPr>
        <w:ind w:firstLine="720"/>
        <w:jc w:val="both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اشتمل الموسم على </w:t>
      </w:r>
      <w:r w:rsidR="00712155">
        <w:rPr>
          <w:rFonts w:hint="cs"/>
          <w:sz w:val="32"/>
          <w:szCs w:val="32"/>
          <w:rtl/>
          <w:lang w:bidi="ar-JO"/>
        </w:rPr>
        <w:t>تسعة</w:t>
      </w:r>
      <w:r>
        <w:rPr>
          <w:rFonts w:hint="cs"/>
          <w:sz w:val="32"/>
          <w:szCs w:val="32"/>
          <w:rtl/>
          <w:lang w:bidi="ar-JO"/>
        </w:rPr>
        <w:t xml:space="preserve"> أبحاث موزعة على خمس جلسات، وجلسة ختامية، في خمسة أيام، ابتدأت يوم الأربعاء</w:t>
      </w:r>
      <w:r w:rsidR="00E35214">
        <w:rPr>
          <w:rFonts w:hint="cs"/>
          <w:sz w:val="32"/>
          <w:szCs w:val="32"/>
          <w:rtl/>
          <w:lang w:bidi="ar-JO"/>
        </w:rPr>
        <w:t xml:space="preserve"> الموافق</w:t>
      </w:r>
      <w:r>
        <w:rPr>
          <w:rFonts w:hint="cs"/>
          <w:sz w:val="32"/>
          <w:szCs w:val="32"/>
          <w:rtl/>
          <w:lang w:bidi="ar-JO"/>
        </w:rPr>
        <w:t xml:space="preserve"> 21 تشرين الثاني، وانتهت في </w:t>
      </w:r>
      <w:r w:rsidR="0021044A">
        <w:rPr>
          <w:rFonts w:hint="cs"/>
          <w:sz w:val="32"/>
          <w:szCs w:val="32"/>
          <w:rtl/>
          <w:lang w:bidi="ar-JO"/>
        </w:rPr>
        <w:t>18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21044A">
        <w:rPr>
          <w:rFonts w:hint="cs"/>
          <w:sz w:val="32"/>
          <w:szCs w:val="32"/>
          <w:rtl/>
          <w:lang w:bidi="ar-JO"/>
        </w:rPr>
        <w:t>كانون الأول</w:t>
      </w:r>
      <w:r>
        <w:rPr>
          <w:rFonts w:hint="cs"/>
          <w:sz w:val="32"/>
          <w:szCs w:val="32"/>
          <w:rtl/>
          <w:lang w:bidi="ar-JO"/>
        </w:rPr>
        <w:t>، بواقع جلسة واحدة كل أسبوع، كما هو مُبيّن في التفصيل الآتي:</w:t>
      </w:r>
    </w:p>
    <w:p w:rsidR="00CE32E6" w:rsidRDefault="00CE32E6" w:rsidP="00E35214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الجلسة الأولى: الأربعاء</w:t>
      </w:r>
      <w:r w:rsidR="00E35214">
        <w:rPr>
          <w:rFonts w:hint="cs"/>
          <w:sz w:val="32"/>
          <w:szCs w:val="32"/>
          <w:rtl/>
          <w:lang w:bidi="ar-JO"/>
        </w:rPr>
        <w:t xml:space="preserve"> الموافق</w:t>
      </w:r>
      <w:r>
        <w:rPr>
          <w:rFonts w:hint="cs"/>
          <w:sz w:val="32"/>
          <w:szCs w:val="32"/>
          <w:rtl/>
          <w:lang w:bidi="ar-JO"/>
        </w:rPr>
        <w:t xml:space="preserve"> 21 تشرين الثاني</w:t>
      </w:r>
    </w:p>
    <w:p w:rsidR="00295D2E" w:rsidRDefault="00CE32E6" w:rsidP="005D0AFE">
      <w:pPr>
        <w:ind w:firstLine="360"/>
        <w:jc w:val="both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عقدت الجلسة عند الساع</w:t>
      </w:r>
      <w:r w:rsidR="00295D2E">
        <w:rPr>
          <w:rFonts w:hint="cs"/>
          <w:sz w:val="32"/>
          <w:szCs w:val="32"/>
          <w:rtl/>
          <w:lang w:bidi="ar-JO"/>
        </w:rPr>
        <w:t xml:space="preserve">ة الحادية عشرة من ضحى ذلك اليوم، برئاسة الأستاذ الدكتور عبداللطيف عربيات، وقُـدّمَ في هذه الجلسة بحثان هما: </w:t>
      </w:r>
    </w:p>
    <w:p w:rsidR="00295D2E" w:rsidRDefault="0021044A" w:rsidP="0021044A">
      <w:pPr>
        <w:pStyle w:val="a3"/>
        <w:numPr>
          <w:ilvl w:val="0"/>
          <w:numId w:val="2"/>
        </w:numPr>
        <w:jc w:val="both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البحث الأول للأ</w:t>
      </w:r>
      <w:r w:rsidR="00295D2E">
        <w:rPr>
          <w:rFonts w:hint="cs"/>
          <w:sz w:val="32"/>
          <w:szCs w:val="32"/>
          <w:rtl/>
          <w:lang w:bidi="ar-JO"/>
        </w:rPr>
        <w:t>ستاذ الدكتور علي محافظة</w:t>
      </w:r>
      <w:r w:rsidR="005D0AFE">
        <w:rPr>
          <w:rFonts w:hint="cs"/>
          <w:sz w:val="32"/>
          <w:szCs w:val="32"/>
          <w:rtl/>
          <w:lang w:bidi="ar-JO"/>
        </w:rPr>
        <w:t>،</w:t>
      </w:r>
      <w:r w:rsidR="00295D2E">
        <w:rPr>
          <w:rFonts w:hint="cs"/>
          <w:sz w:val="32"/>
          <w:szCs w:val="32"/>
          <w:rtl/>
          <w:lang w:bidi="ar-JO"/>
        </w:rPr>
        <w:t xml:space="preserve"> عنوانه</w:t>
      </w:r>
      <w:r w:rsidR="00A61BA8">
        <w:rPr>
          <w:rFonts w:hint="cs"/>
          <w:sz w:val="32"/>
          <w:szCs w:val="32"/>
          <w:rtl/>
          <w:lang w:bidi="ar-JO"/>
        </w:rPr>
        <w:t>: القدس والأمة</w:t>
      </w:r>
      <w:r>
        <w:rPr>
          <w:rFonts w:hint="cs"/>
          <w:sz w:val="32"/>
          <w:szCs w:val="32"/>
          <w:rtl/>
          <w:lang w:bidi="ar-JO"/>
        </w:rPr>
        <w:t>.</w:t>
      </w:r>
    </w:p>
    <w:p w:rsidR="00295D2E" w:rsidRDefault="00295D2E" w:rsidP="00295D2E">
      <w:pPr>
        <w:pStyle w:val="a3"/>
        <w:numPr>
          <w:ilvl w:val="0"/>
          <w:numId w:val="2"/>
        </w:numPr>
        <w:jc w:val="both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البحث الثا</w:t>
      </w:r>
      <w:r w:rsidR="0021044A">
        <w:rPr>
          <w:rFonts w:hint="cs"/>
          <w:sz w:val="32"/>
          <w:szCs w:val="32"/>
          <w:rtl/>
          <w:lang w:bidi="ar-JO"/>
        </w:rPr>
        <w:t>ني للدكتور محمد الخلايلة</w:t>
      </w:r>
      <w:r w:rsidR="005D0AFE">
        <w:rPr>
          <w:rFonts w:hint="cs"/>
          <w:sz w:val="32"/>
          <w:szCs w:val="32"/>
          <w:rtl/>
          <w:lang w:bidi="ar-JO"/>
        </w:rPr>
        <w:t>،</w:t>
      </w:r>
      <w:r w:rsidR="0021044A">
        <w:rPr>
          <w:rFonts w:hint="cs"/>
          <w:sz w:val="32"/>
          <w:szCs w:val="32"/>
          <w:rtl/>
          <w:lang w:bidi="ar-JO"/>
        </w:rPr>
        <w:t xml:space="preserve"> عنوانه</w:t>
      </w:r>
      <w:r>
        <w:rPr>
          <w:rFonts w:hint="cs"/>
          <w:sz w:val="32"/>
          <w:szCs w:val="32"/>
          <w:rtl/>
          <w:lang w:bidi="ar-JO"/>
        </w:rPr>
        <w:t>:</w:t>
      </w:r>
      <w:r w:rsidR="001B7071">
        <w:rPr>
          <w:rFonts w:hint="cs"/>
          <w:sz w:val="32"/>
          <w:szCs w:val="32"/>
          <w:rtl/>
          <w:lang w:bidi="ar-JO"/>
        </w:rPr>
        <w:t xml:space="preserve"> القدس والأمة</w:t>
      </w:r>
      <w:r w:rsidR="0021044A">
        <w:rPr>
          <w:rFonts w:hint="cs"/>
          <w:sz w:val="32"/>
          <w:szCs w:val="32"/>
          <w:rtl/>
          <w:lang w:bidi="ar-JO"/>
        </w:rPr>
        <w:t>.</w:t>
      </w:r>
    </w:p>
    <w:p w:rsidR="00295D2E" w:rsidRDefault="00295D2E" w:rsidP="005D0AFE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الجلسة الثانية: الثلاثاء</w:t>
      </w:r>
      <w:r w:rsidR="005D0AFE">
        <w:rPr>
          <w:rFonts w:hint="cs"/>
          <w:sz w:val="32"/>
          <w:szCs w:val="32"/>
          <w:rtl/>
          <w:lang w:bidi="ar-JO"/>
        </w:rPr>
        <w:t xml:space="preserve"> الموافق</w:t>
      </w:r>
      <w:r>
        <w:rPr>
          <w:rFonts w:hint="cs"/>
          <w:sz w:val="32"/>
          <w:szCs w:val="32"/>
          <w:rtl/>
          <w:lang w:bidi="ar-JO"/>
        </w:rPr>
        <w:t xml:space="preserve"> 2</w:t>
      </w:r>
      <w:r w:rsidR="003C6AA3">
        <w:rPr>
          <w:rFonts w:hint="cs"/>
          <w:sz w:val="32"/>
          <w:szCs w:val="32"/>
          <w:rtl/>
          <w:lang w:bidi="ar-JO"/>
        </w:rPr>
        <w:t>7</w:t>
      </w:r>
      <w:r>
        <w:rPr>
          <w:rFonts w:hint="cs"/>
          <w:sz w:val="32"/>
          <w:szCs w:val="32"/>
          <w:rtl/>
          <w:lang w:bidi="ar-JO"/>
        </w:rPr>
        <w:t xml:space="preserve"> تشرين الثاني </w:t>
      </w:r>
    </w:p>
    <w:p w:rsidR="00295D2E" w:rsidRDefault="00295D2E" w:rsidP="005D0AFE">
      <w:pPr>
        <w:ind w:firstLine="360"/>
        <w:jc w:val="both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عقدت عند الساعة الحادية عشرة من ضحى ذلك اليوم</w:t>
      </w:r>
      <w:r w:rsidR="003C6AA3">
        <w:rPr>
          <w:rFonts w:hint="cs"/>
          <w:sz w:val="32"/>
          <w:szCs w:val="32"/>
          <w:rtl/>
          <w:lang w:bidi="ar-JO"/>
        </w:rPr>
        <w:t xml:space="preserve">، برئاسة الأستاذ الدكتور عبدالجليل </w:t>
      </w:r>
      <w:proofErr w:type="spellStart"/>
      <w:r w:rsidR="003C6AA3">
        <w:rPr>
          <w:rFonts w:hint="cs"/>
          <w:sz w:val="32"/>
          <w:szCs w:val="32"/>
          <w:rtl/>
          <w:lang w:bidi="ar-JO"/>
        </w:rPr>
        <w:t>عبدالمهدي</w:t>
      </w:r>
      <w:proofErr w:type="spellEnd"/>
      <w:r w:rsidR="003C6AA3">
        <w:rPr>
          <w:rFonts w:hint="cs"/>
          <w:sz w:val="32"/>
          <w:szCs w:val="32"/>
          <w:rtl/>
          <w:lang w:bidi="ar-JO"/>
        </w:rPr>
        <w:t xml:space="preserve"> عضو المجمع، وقُـدّم فيه بحثان هما: </w:t>
      </w:r>
    </w:p>
    <w:p w:rsidR="003C6AA3" w:rsidRDefault="003C6AA3" w:rsidP="005D0AFE">
      <w:pPr>
        <w:pStyle w:val="a3"/>
        <w:numPr>
          <w:ilvl w:val="0"/>
          <w:numId w:val="2"/>
        </w:numPr>
        <w:jc w:val="both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البحث الأول للأستاذ الدكتور صلاح جرار</w:t>
      </w:r>
      <w:r w:rsidR="005D0AFE">
        <w:rPr>
          <w:rFonts w:hint="cs"/>
          <w:sz w:val="32"/>
          <w:szCs w:val="32"/>
          <w:rtl/>
          <w:lang w:bidi="ar-JO"/>
        </w:rPr>
        <w:t>،</w:t>
      </w:r>
      <w:r>
        <w:rPr>
          <w:rFonts w:hint="cs"/>
          <w:sz w:val="32"/>
          <w:szCs w:val="32"/>
          <w:rtl/>
          <w:lang w:bidi="ar-JO"/>
        </w:rPr>
        <w:t xml:space="preserve"> عنوانه:</w:t>
      </w:r>
      <w:r w:rsidR="001B7071">
        <w:rPr>
          <w:rFonts w:hint="cs"/>
          <w:sz w:val="32"/>
          <w:szCs w:val="32"/>
          <w:rtl/>
          <w:lang w:bidi="ar-JO"/>
        </w:rPr>
        <w:t xml:space="preserve"> تحقيق التراث</w:t>
      </w:r>
      <w:r w:rsidR="001B7071">
        <w:rPr>
          <w:sz w:val="32"/>
          <w:szCs w:val="32"/>
          <w:rtl/>
          <w:lang w:bidi="ar-JO"/>
        </w:rPr>
        <w:t>–</w:t>
      </w:r>
      <w:r w:rsidR="001B7071">
        <w:rPr>
          <w:rFonts w:hint="cs"/>
          <w:sz w:val="32"/>
          <w:szCs w:val="32"/>
          <w:rtl/>
          <w:lang w:bidi="ar-JO"/>
        </w:rPr>
        <w:t xml:space="preserve"> ما له وما عليه.</w:t>
      </w:r>
    </w:p>
    <w:p w:rsidR="008F09F3" w:rsidRPr="00F7232E" w:rsidRDefault="003C6AA3" w:rsidP="0021044A">
      <w:pPr>
        <w:pStyle w:val="a3"/>
        <w:numPr>
          <w:ilvl w:val="0"/>
          <w:numId w:val="2"/>
        </w:numPr>
        <w:jc w:val="both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lastRenderedPageBreak/>
        <w:t>البحث الثاني للأستاذ الدكتور أنور أبو سويلم</w:t>
      </w:r>
      <w:r w:rsidR="005D0AFE">
        <w:rPr>
          <w:rFonts w:hint="cs"/>
          <w:sz w:val="32"/>
          <w:szCs w:val="32"/>
          <w:rtl/>
          <w:lang w:bidi="ar-JO"/>
        </w:rPr>
        <w:t>،</w:t>
      </w:r>
      <w:r>
        <w:rPr>
          <w:rFonts w:hint="cs"/>
          <w:sz w:val="32"/>
          <w:szCs w:val="32"/>
          <w:rtl/>
          <w:lang w:bidi="ar-JO"/>
        </w:rPr>
        <w:t xml:space="preserve"> عنوانه:</w:t>
      </w:r>
      <w:r w:rsidR="008D1B6F">
        <w:rPr>
          <w:rFonts w:hint="cs"/>
          <w:sz w:val="32"/>
          <w:szCs w:val="32"/>
          <w:rtl/>
          <w:lang w:bidi="ar-JO"/>
        </w:rPr>
        <w:t xml:space="preserve"> تحقيق التراث العربي، ما لـه وما عليه. </w:t>
      </w:r>
    </w:p>
    <w:p w:rsidR="00A61BA8" w:rsidRDefault="00A61BA8" w:rsidP="00A61BA8">
      <w:pPr>
        <w:pStyle w:val="a3"/>
        <w:jc w:val="center"/>
        <w:rPr>
          <w:sz w:val="32"/>
          <w:szCs w:val="32"/>
          <w:rtl/>
          <w:lang w:bidi="ar-JO"/>
        </w:rPr>
      </w:pPr>
    </w:p>
    <w:p w:rsidR="003C6AA3" w:rsidRDefault="009D58D0" w:rsidP="0021044A">
      <w:pPr>
        <w:pStyle w:val="a3"/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الجلسة الثالثة: الثلاثاء</w:t>
      </w:r>
      <w:r w:rsidR="005D0AFE">
        <w:rPr>
          <w:rFonts w:hint="cs"/>
          <w:sz w:val="32"/>
          <w:szCs w:val="32"/>
          <w:rtl/>
          <w:lang w:bidi="ar-JO"/>
        </w:rPr>
        <w:t xml:space="preserve"> الموافق</w:t>
      </w:r>
      <w:r>
        <w:rPr>
          <w:rFonts w:hint="cs"/>
          <w:sz w:val="32"/>
          <w:szCs w:val="32"/>
          <w:rtl/>
          <w:lang w:bidi="ar-JO"/>
        </w:rPr>
        <w:t xml:space="preserve"> 4</w:t>
      </w:r>
      <w:r w:rsidR="00A61BA8">
        <w:rPr>
          <w:rFonts w:hint="cs"/>
          <w:sz w:val="32"/>
          <w:szCs w:val="32"/>
          <w:rtl/>
          <w:lang w:bidi="ar-JO"/>
        </w:rPr>
        <w:t xml:space="preserve"> كانون الأول </w:t>
      </w:r>
    </w:p>
    <w:p w:rsidR="00A61BA8" w:rsidRDefault="00A61BA8" w:rsidP="00712155">
      <w:pPr>
        <w:ind w:firstLine="720"/>
        <w:jc w:val="both"/>
        <w:rPr>
          <w:sz w:val="32"/>
          <w:szCs w:val="32"/>
          <w:rtl/>
          <w:lang w:bidi="ar-JO"/>
        </w:rPr>
      </w:pPr>
      <w:r w:rsidRPr="00A61BA8">
        <w:rPr>
          <w:rFonts w:hint="cs"/>
          <w:sz w:val="32"/>
          <w:szCs w:val="32"/>
          <w:rtl/>
          <w:lang w:bidi="ar-JO"/>
        </w:rPr>
        <w:t>عقدت عند الساعة الحادية عشرة من ضحى ذلك اليوم، برئاسة الأستاذ عدنان الزعبي، وقُـدّم في الجلسة بحث</w:t>
      </w:r>
      <w:r w:rsidR="00712155">
        <w:rPr>
          <w:rFonts w:hint="cs"/>
          <w:sz w:val="32"/>
          <w:szCs w:val="32"/>
          <w:rtl/>
          <w:lang w:bidi="ar-JO"/>
        </w:rPr>
        <w:t xml:space="preserve"> واحد هو</w:t>
      </w:r>
      <w:r w:rsidRPr="00A61BA8">
        <w:rPr>
          <w:rFonts w:hint="cs"/>
          <w:sz w:val="32"/>
          <w:szCs w:val="32"/>
          <w:rtl/>
          <w:lang w:bidi="ar-JO"/>
        </w:rPr>
        <w:t xml:space="preserve">: </w:t>
      </w:r>
    </w:p>
    <w:p w:rsidR="00A61BA8" w:rsidRDefault="00712155" w:rsidP="00712155">
      <w:pPr>
        <w:pStyle w:val="a3"/>
        <w:numPr>
          <w:ilvl w:val="0"/>
          <w:numId w:val="2"/>
        </w:numPr>
        <w:jc w:val="both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البحث</w:t>
      </w:r>
      <w:bookmarkStart w:id="0" w:name="_GoBack"/>
      <w:bookmarkEnd w:id="0"/>
      <w:r w:rsidR="00A61BA8">
        <w:rPr>
          <w:rFonts w:hint="cs"/>
          <w:sz w:val="32"/>
          <w:szCs w:val="32"/>
          <w:rtl/>
          <w:lang w:bidi="ar-JO"/>
        </w:rPr>
        <w:t xml:space="preserve"> للأستاذ الدكتور </w:t>
      </w:r>
      <w:r w:rsidR="009D58D0">
        <w:rPr>
          <w:rFonts w:hint="cs"/>
          <w:sz w:val="32"/>
          <w:szCs w:val="32"/>
          <w:rtl/>
          <w:lang w:bidi="ar-JO"/>
        </w:rPr>
        <w:t>وليد عبدالحي</w:t>
      </w:r>
      <w:r w:rsidR="005D0AFE">
        <w:rPr>
          <w:rFonts w:hint="cs"/>
          <w:sz w:val="32"/>
          <w:szCs w:val="32"/>
          <w:rtl/>
          <w:lang w:bidi="ar-JO"/>
        </w:rPr>
        <w:t>،</w:t>
      </w:r>
      <w:r w:rsidR="009D58D0">
        <w:rPr>
          <w:rFonts w:hint="cs"/>
          <w:sz w:val="32"/>
          <w:szCs w:val="32"/>
          <w:rtl/>
          <w:lang w:bidi="ar-JO"/>
        </w:rPr>
        <w:t xml:space="preserve"> عنوانه:</w:t>
      </w:r>
      <w:r w:rsidR="008D1B6F">
        <w:rPr>
          <w:rFonts w:hint="cs"/>
          <w:sz w:val="32"/>
          <w:szCs w:val="32"/>
          <w:rtl/>
          <w:lang w:bidi="ar-JO"/>
        </w:rPr>
        <w:t xml:space="preserve"> </w:t>
      </w:r>
      <w:r w:rsidR="00657745">
        <w:rPr>
          <w:rFonts w:hint="cs"/>
          <w:sz w:val="32"/>
          <w:szCs w:val="32"/>
          <w:rtl/>
          <w:lang w:bidi="ar-JO"/>
        </w:rPr>
        <w:t xml:space="preserve">اللغة العربية والفكر السياسي المعاصر: </w:t>
      </w:r>
      <w:r w:rsidR="008D1B6F">
        <w:rPr>
          <w:rFonts w:hint="cs"/>
          <w:sz w:val="32"/>
          <w:szCs w:val="32"/>
          <w:rtl/>
          <w:lang w:bidi="ar-JO"/>
        </w:rPr>
        <w:t>إشكالية المفاهيم السياسية المعاصرة.</w:t>
      </w:r>
    </w:p>
    <w:p w:rsidR="009D58D0" w:rsidRDefault="009D58D0" w:rsidP="009D58D0">
      <w:pPr>
        <w:pStyle w:val="a3"/>
        <w:jc w:val="both"/>
        <w:rPr>
          <w:sz w:val="32"/>
          <w:szCs w:val="32"/>
          <w:lang w:bidi="ar-JO"/>
        </w:rPr>
      </w:pPr>
    </w:p>
    <w:p w:rsidR="009D58D0" w:rsidRDefault="009D58D0" w:rsidP="0021044A">
      <w:pPr>
        <w:pStyle w:val="a3"/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الجلسة الرابعة: الثلاثاء</w:t>
      </w:r>
      <w:r w:rsidR="005D0AFE">
        <w:rPr>
          <w:rFonts w:hint="cs"/>
          <w:sz w:val="32"/>
          <w:szCs w:val="32"/>
          <w:rtl/>
          <w:lang w:bidi="ar-JO"/>
        </w:rPr>
        <w:t xml:space="preserve"> الموافق</w:t>
      </w:r>
      <w:r>
        <w:rPr>
          <w:rFonts w:hint="cs"/>
          <w:sz w:val="32"/>
          <w:szCs w:val="32"/>
          <w:rtl/>
          <w:lang w:bidi="ar-JO"/>
        </w:rPr>
        <w:t xml:space="preserve"> 11 كانون الأول </w:t>
      </w:r>
    </w:p>
    <w:p w:rsidR="009D58D0" w:rsidRDefault="009D58D0" w:rsidP="005D0AFE">
      <w:pPr>
        <w:ind w:firstLine="360"/>
        <w:jc w:val="both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عقدت عند الساعة الحادية عشرة من ضحى ذلك اليوم، برئاسة الأستاذ الدكتور عبدالقادر عابد، وقُـدّم في الجلسة بحثان هما: </w:t>
      </w:r>
    </w:p>
    <w:p w:rsidR="009D58D0" w:rsidRDefault="009D58D0" w:rsidP="0021044A">
      <w:pPr>
        <w:pStyle w:val="a3"/>
        <w:numPr>
          <w:ilvl w:val="0"/>
          <w:numId w:val="2"/>
        </w:numPr>
        <w:jc w:val="both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البحث الأول للأستاذ الدكتور محمد زكي خضر</w:t>
      </w:r>
      <w:r w:rsidR="005D0AFE">
        <w:rPr>
          <w:rFonts w:hint="cs"/>
          <w:sz w:val="32"/>
          <w:szCs w:val="32"/>
          <w:rtl/>
          <w:lang w:bidi="ar-JO"/>
        </w:rPr>
        <w:t>،</w:t>
      </w:r>
      <w:r>
        <w:rPr>
          <w:rFonts w:hint="cs"/>
          <w:sz w:val="32"/>
          <w:szCs w:val="32"/>
          <w:rtl/>
          <w:lang w:bidi="ar-JO"/>
        </w:rPr>
        <w:t xml:space="preserve"> عنوانه:</w:t>
      </w:r>
      <w:r w:rsidR="0021044A">
        <w:rPr>
          <w:rFonts w:hint="cs"/>
          <w:sz w:val="32"/>
          <w:szCs w:val="32"/>
          <w:rtl/>
          <w:lang w:bidi="ar-JO"/>
        </w:rPr>
        <w:t xml:space="preserve"> </w:t>
      </w:r>
      <w:r w:rsidR="008D1B6F">
        <w:rPr>
          <w:rFonts w:hint="cs"/>
          <w:sz w:val="32"/>
          <w:szCs w:val="32"/>
          <w:rtl/>
          <w:lang w:bidi="ar-JO"/>
        </w:rPr>
        <w:t>الترجمة الآلية في خدمة اللغة العربية.</w:t>
      </w:r>
    </w:p>
    <w:p w:rsidR="009D58D0" w:rsidRPr="0023304B" w:rsidRDefault="009D58D0" w:rsidP="0023304B">
      <w:pPr>
        <w:pStyle w:val="a3"/>
        <w:numPr>
          <w:ilvl w:val="0"/>
          <w:numId w:val="2"/>
        </w:numPr>
        <w:jc w:val="both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البحث الثاني للأستاذ الدكتور عبدالمجيد نصير</w:t>
      </w:r>
      <w:r w:rsidR="005D0AFE">
        <w:rPr>
          <w:rFonts w:hint="cs"/>
          <w:sz w:val="32"/>
          <w:szCs w:val="32"/>
          <w:rtl/>
          <w:lang w:bidi="ar-JO"/>
        </w:rPr>
        <w:t>،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Pr="0023304B">
        <w:rPr>
          <w:rFonts w:hint="cs"/>
          <w:sz w:val="32"/>
          <w:szCs w:val="32"/>
          <w:rtl/>
          <w:lang w:bidi="ar-JO"/>
        </w:rPr>
        <w:t>عنوانه:</w:t>
      </w:r>
      <w:r w:rsidR="0021044A" w:rsidRPr="0023304B">
        <w:rPr>
          <w:rFonts w:hint="cs"/>
          <w:sz w:val="32"/>
          <w:szCs w:val="32"/>
          <w:rtl/>
          <w:lang w:bidi="ar-JO"/>
        </w:rPr>
        <w:t xml:space="preserve"> </w:t>
      </w:r>
      <w:r w:rsidR="0023304B" w:rsidRPr="0023304B">
        <w:rPr>
          <w:rFonts w:hint="cs"/>
          <w:sz w:val="32"/>
          <w:szCs w:val="32"/>
          <w:rtl/>
          <w:lang w:bidi="ar-JO"/>
        </w:rPr>
        <w:t>الترجمة الآلية.</w:t>
      </w:r>
    </w:p>
    <w:p w:rsidR="009D58D0" w:rsidRDefault="009D58D0" w:rsidP="0021044A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الجلسة الخامسة: الثلاثاء</w:t>
      </w:r>
      <w:r w:rsidR="005D0AFE">
        <w:rPr>
          <w:rFonts w:hint="cs"/>
          <w:sz w:val="32"/>
          <w:szCs w:val="32"/>
          <w:rtl/>
          <w:lang w:bidi="ar-JO"/>
        </w:rPr>
        <w:t xml:space="preserve"> الموافق</w:t>
      </w:r>
      <w:r>
        <w:rPr>
          <w:rFonts w:hint="cs"/>
          <w:sz w:val="32"/>
          <w:szCs w:val="32"/>
          <w:rtl/>
          <w:lang w:bidi="ar-JO"/>
        </w:rPr>
        <w:t xml:space="preserve"> 18 كانون الأول </w:t>
      </w:r>
    </w:p>
    <w:p w:rsidR="009D58D0" w:rsidRDefault="009D58D0" w:rsidP="005D0AFE">
      <w:pPr>
        <w:ind w:firstLine="360"/>
        <w:jc w:val="both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عقدت عند الساعة الحادية عشرة من ضحى ذلك اليوم، برئاسة الأستاذ الدكتور إبراهيم ب</w:t>
      </w:r>
      <w:r w:rsidR="0021044A">
        <w:rPr>
          <w:rFonts w:hint="cs"/>
          <w:sz w:val="32"/>
          <w:szCs w:val="32"/>
          <w:rtl/>
          <w:lang w:bidi="ar-JO"/>
        </w:rPr>
        <w:t>دران، وقدّم في الجلسة بحثان هما</w:t>
      </w:r>
      <w:r>
        <w:rPr>
          <w:rFonts w:hint="cs"/>
          <w:sz w:val="32"/>
          <w:szCs w:val="32"/>
          <w:rtl/>
          <w:lang w:bidi="ar-JO"/>
        </w:rPr>
        <w:t xml:space="preserve">: </w:t>
      </w:r>
    </w:p>
    <w:p w:rsidR="009D58D0" w:rsidRDefault="009D58D0" w:rsidP="005D0AFE">
      <w:pPr>
        <w:pStyle w:val="a3"/>
        <w:numPr>
          <w:ilvl w:val="0"/>
          <w:numId w:val="2"/>
        </w:numPr>
        <w:jc w:val="both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البحث الأول للأستاذ الدكتور همام </w:t>
      </w:r>
      <w:proofErr w:type="spellStart"/>
      <w:r>
        <w:rPr>
          <w:rFonts w:hint="cs"/>
          <w:sz w:val="32"/>
          <w:szCs w:val="32"/>
          <w:rtl/>
          <w:lang w:bidi="ar-JO"/>
        </w:rPr>
        <w:t>غصيب</w:t>
      </w:r>
      <w:proofErr w:type="spellEnd"/>
      <w:r w:rsidR="005D0AFE">
        <w:rPr>
          <w:rFonts w:hint="cs"/>
          <w:sz w:val="32"/>
          <w:szCs w:val="32"/>
          <w:rtl/>
          <w:lang w:bidi="ar-JO"/>
        </w:rPr>
        <w:t>،</w:t>
      </w:r>
      <w:r>
        <w:rPr>
          <w:rFonts w:hint="cs"/>
          <w:sz w:val="32"/>
          <w:szCs w:val="32"/>
          <w:rtl/>
          <w:lang w:bidi="ar-JO"/>
        </w:rPr>
        <w:t xml:space="preserve"> عنوانه:</w:t>
      </w:r>
      <w:r w:rsidR="005D0AFE">
        <w:rPr>
          <w:rFonts w:hint="cs"/>
          <w:sz w:val="32"/>
          <w:szCs w:val="32"/>
          <w:rtl/>
          <w:lang w:bidi="ar-JO"/>
        </w:rPr>
        <w:t xml:space="preserve"> اللغة العربية لغة عالمية.</w:t>
      </w:r>
    </w:p>
    <w:p w:rsidR="009D58D0" w:rsidRPr="0023304B" w:rsidRDefault="009D58D0" w:rsidP="0023304B">
      <w:pPr>
        <w:pStyle w:val="a3"/>
        <w:numPr>
          <w:ilvl w:val="0"/>
          <w:numId w:val="2"/>
        </w:numPr>
        <w:jc w:val="both"/>
        <w:rPr>
          <w:sz w:val="32"/>
          <w:szCs w:val="32"/>
          <w:lang w:bidi="ar-JO"/>
        </w:rPr>
      </w:pPr>
      <w:r w:rsidRPr="0023304B">
        <w:rPr>
          <w:rFonts w:hint="cs"/>
          <w:sz w:val="32"/>
          <w:szCs w:val="32"/>
          <w:rtl/>
          <w:lang w:bidi="ar-JO"/>
        </w:rPr>
        <w:t>البحث الثاني للأستاذ الدكتور محمد عصفور</w:t>
      </w:r>
      <w:r w:rsidR="005D0AFE">
        <w:rPr>
          <w:rFonts w:hint="cs"/>
          <w:sz w:val="32"/>
          <w:szCs w:val="32"/>
          <w:rtl/>
          <w:lang w:bidi="ar-JO"/>
        </w:rPr>
        <w:t>،</w:t>
      </w:r>
      <w:r w:rsidRPr="0023304B">
        <w:rPr>
          <w:rFonts w:hint="cs"/>
          <w:sz w:val="32"/>
          <w:szCs w:val="32"/>
          <w:rtl/>
          <w:lang w:bidi="ar-JO"/>
        </w:rPr>
        <w:t xml:space="preserve"> عنوانه:</w:t>
      </w:r>
      <w:r w:rsidR="0023304B" w:rsidRPr="0023304B">
        <w:rPr>
          <w:rFonts w:hint="cs"/>
          <w:sz w:val="32"/>
          <w:szCs w:val="32"/>
          <w:rtl/>
          <w:lang w:bidi="ar-JO"/>
        </w:rPr>
        <w:t xml:space="preserve"> اللغة العربية لغة عالمية</w:t>
      </w:r>
      <w:r w:rsidR="0021044A" w:rsidRPr="0023304B">
        <w:rPr>
          <w:rFonts w:hint="cs"/>
          <w:sz w:val="32"/>
          <w:szCs w:val="32"/>
          <w:rtl/>
          <w:lang w:bidi="ar-JO"/>
        </w:rPr>
        <w:t>.</w:t>
      </w:r>
    </w:p>
    <w:p w:rsidR="009D58D0" w:rsidRDefault="009D58D0" w:rsidP="001B7071">
      <w:pPr>
        <w:tabs>
          <w:tab w:val="left" w:pos="6728"/>
        </w:tabs>
        <w:jc w:val="both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ثم أعلنت نتائج مسابقات المجمع، وسُـلمت الشهادات </w:t>
      </w:r>
      <w:r w:rsidR="008D1B6F">
        <w:rPr>
          <w:rFonts w:hint="cs"/>
          <w:sz w:val="32"/>
          <w:szCs w:val="32"/>
          <w:rtl/>
          <w:lang w:bidi="ar-JO"/>
        </w:rPr>
        <w:t xml:space="preserve">للفائزين. </w:t>
      </w:r>
      <w:r w:rsidR="001B7071">
        <w:rPr>
          <w:sz w:val="32"/>
          <w:szCs w:val="32"/>
          <w:rtl/>
          <w:lang w:bidi="ar-JO"/>
        </w:rPr>
        <w:tab/>
      </w:r>
    </w:p>
    <w:p w:rsidR="001B7071" w:rsidRDefault="001B7071" w:rsidP="001B7071">
      <w:pPr>
        <w:tabs>
          <w:tab w:val="left" w:pos="6728"/>
        </w:tabs>
        <w:jc w:val="both"/>
        <w:rPr>
          <w:sz w:val="32"/>
          <w:szCs w:val="32"/>
          <w:rtl/>
          <w:lang w:bidi="ar-JO"/>
        </w:rPr>
      </w:pPr>
    </w:p>
    <w:p w:rsidR="001B7071" w:rsidRDefault="001B7071" w:rsidP="001B7071">
      <w:pPr>
        <w:tabs>
          <w:tab w:val="left" w:pos="6728"/>
        </w:tabs>
        <w:jc w:val="both"/>
        <w:rPr>
          <w:sz w:val="32"/>
          <w:szCs w:val="32"/>
          <w:rtl/>
          <w:lang w:bidi="ar-JO"/>
        </w:rPr>
      </w:pPr>
    </w:p>
    <w:p w:rsidR="001B7071" w:rsidRDefault="001B7071" w:rsidP="001B7071">
      <w:pPr>
        <w:tabs>
          <w:tab w:val="left" w:pos="6728"/>
        </w:tabs>
        <w:jc w:val="both"/>
        <w:rPr>
          <w:sz w:val="32"/>
          <w:szCs w:val="32"/>
          <w:rtl/>
          <w:lang w:bidi="ar-JO"/>
        </w:rPr>
      </w:pPr>
    </w:p>
    <w:p w:rsidR="001B7071" w:rsidRPr="009D58D0" w:rsidRDefault="001B7071" w:rsidP="001B7071">
      <w:pPr>
        <w:tabs>
          <w:tab w:val="left" w:pos="6728"/>
        </w:tabs>
        <w:jc w:val="both"/>
        <w:rPr>
          <w:sz w:val="32"/>
          <w:szCs w:val="32"/>
          <w:rtl/>
          <w:lang w:bidi="ar-JO"/>
        </w:rPr>
      </w:pPr>
    </w:p>
    <w:p w:rsidR="00CE32E6" w:rsidRDefault="00CE32E6" w:rsidP="00CE32E6">
      <w:pPr>
        <w:jc w:val="center"/>
        <w:rPr>
          <w:sz w:val="32"/>
          <w:szCs w:val="32"/>
          <w:rtl/>
          <w:lang w:bidi="ar-JO"/>
        </w:rPr>
      </w:pPr>
    </w:p>
    <w:p w:rsidR="001D7260" w:rsidRPr="00C13740" w:rsidRDefault="001D7260" w:rsidP="005D0AFE">
      <w:pPr>
        <w:tabs>
          <w:tab w:val="left" w:pos="-125"/>
          <w:tab w:val="left" w:pos="5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before="240" w:line="360" w:lineRule="exact"/>
        <w:ind w:left="775" w:right="-374"/>
        <w:jc w:val="highKashida"/>
        <w:rPr>
          <w:b/>
          <w:bCs/>
          <w:sz w:val="32"/>
          <w:szCs w:val="32"/>
          <w:rtl/>
        </w:rPr>
      </w:pPr>
      <w:r w:rsidRPr="00C13740">
        <w:rPr>
          <w:rFonts w:hint="cs"/>
          <w:b/>
          <w:bCs/>
          <w:sz w:val="32"/>
          <w:szCs w:val="32"/>
          <w:rtl/>
        </w:rPr>
        <w:t>وفي الختام خلُص المشاركون في الموسم إلى التوصيات الآتية:</w:t>
      </w:r>
    </w:p>
    <w:p w:rsidR="001D7260" w:rsidRPr="00C13740" w:rsidRDefault="001D7260" w:rsidP="001D7260">
      <w:pPr>
        <w:tabs>
          <w:tab w:val="left" w:pos="-125"/>
          <w:tab w:val="left" w:pos="5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before="240" w:line="360" w:lineRule="exact"/>
        <w:ind w:left="775" w:right="-374"/>
        <w:jc w:val="highKashida"/>
        <w:rPr>
          <w:b/>
          <w:bCs/>
          <w:sz w:val="32"/>
          <w:szCs w:val="32"/>
          <w:rtl/>
        </w:rPr>
      </w:pPr>
      <w:r w:rsidRPr="00C13740">
        <w:rPr>
          <w:rFonts w:hint="cs"/>
          <w:b/>
          <w:bCs/>
          <w:sz w:val="36"/>
          <w:szCs w:val="36"/>
          <w:u w:val="single"/>
          <w:rtl/>
        </w:rPr>
        <w:t>أولاً</w:t>
      </w:r>
      <w:r w:rsidRPr="00C13740">
        <w:rPr>
          <w:rFonts w:hint="cs"/>
          <w:b/>
          <w:bCs/>
          <w:sz w:val="36"/>
          <w:szCs w:val="36"/>
          <w:rtl/>
        </w:rPr>
        <w:t>:</w:t>
      </w:r>
      <w:r w:rsidRPr="00C13740">
        <w:rPr>
          <w:rFonts w:hint="cs"/>
          <w:b/>
          <w:bCs/>
          <w:sz w:val="32"/>
          <w:szCs w:val="32"/>
          <w:rtl/>
        </w:rPr>
        <w:t xml:space="preserve"> مخاطبة وزارة التربية والتعليم لزيادة النصوص في الكتب المدرسية التي تُعنى بالقدس وعروبة فلسطين.</w:t>
      </w:r>
    </w:p>
    <w:p w:rsidR="001D7260" w:rsidRPr="00C13740" w:rsidRDefault="001D7260" w:rsidP="001D7260">
      <w:pPr>
        <w:tabs>
          <w:tab w:val="left" w:pos="-125"/>
          <w:tab w:val="left" w:pos="5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before="240" w:line="360" w:lineRule="exact"/>
        <w:ind w:left="775" w:right="-374"/>
        <w:jc w:val="highKashida"/>
        <w:rPr>
          <w:b/>
          <w:bCs/>
          <w:sz w:val="32"/>
          <w:szCs w:val="32"/>
          <w:rtl/>
        </w:rPr>
      </w:pPr>
      <w:r w:rsidRPr="00C13740">
        <w:rPr>
          <w:rFonts w:hint="cs"/>
          <w:b/>
          <w:bCs/>
          <w:sz w:val="36"/>
          <w:szCs w:val="36"/>
          <w:u w:val="single"/>
          <w:rtl/>
        </w:rPr>
        <w:t>ثانياً</w:t>
      </w:r>
      <w:r>
        <w:rPr>
          <w:rFonts w:hint="cs"/>
          <w:b/>
          <w:bCs/>
          <w:sz w:val="32"/>
          <w:szCs w:val="32"/>
          <w:rtl/>
        </w:rPr>
        <w:t>:</w:t>
      </w:r>
      <w:r w:rsidRPr="00C13740">
        <w:rPr>
          <w:rFonts w:hint="cs"/>
          <w:b/>
          <w:bCs/>
          <w:sz w:val="32"/>
          <w:szCs w:val="32"/>
          <w:rtl/>
        </w:rPr>
        <w:t xml:space="preserve"> أن يعلن المجمع عن مسابقات علمية وأدبية حول القدس وتاريخها وأهميتها الدينية والقومية عند العرب والمسلمين.</w:t>
      </w:r>
    </w:p>
    <w:p w:rsidR="001D7260" w:rsidRPr="00C13740" w:rsidRDefault="001D7260" w:rsidP="001D7260">
      <w:pPr>
        <w:tabs>
          <w:tab w:val="left" w:pos="-125"/>
          <w:tab w:val="left" w:pos="5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before="240" w:line="360" w:lineRule="exact"/>
        <w:ind w:left="775" w:right="-374"/>
        <w:jc w:val="highKashida"/>
        <w:rPr>
          <w:b/>
          <w:bCs/>
          <w:sz w:val="32"/>
          <w:szCs w:val="32"/>
          <w:rtl/>
        </w:rPr>
      </w:pPr>
      <w:r w:rsidRPr="00C220D4">
        <w:rPr>
          <w:rFonts w:hint="cs"/>
          <w:b/>
          <w:bCs/>
          <w:sz w:val="36"/>
          <w:szCs w:val="36"/>
          <w:u w:val="single"/>
          <w:rtl/>
        </w:rPr>
        <w:t>ثالثاً</w:t>
      </w:r>
      <w:r w:rsidRPr="00C220D4">
        <w:rPr>
          <w:rFonts w:hint="cs"/>
          <w:b/>
          <w:bCs/>
          <w:sz w:val="36"/>
          <w:szCs w:val="36"/>
          <w:rtl/>
        </w:rPr>
        <w:t>:</w:t>
      </w:r>
      <w:r w:rsidR="005D0AFE" w:rsidRPr="00C220D4">
        <w:rPr>
          <w:rFonts w:hint="cs"/>
          <w:b/>
          <w:bCs/>
          <w:sz w:val="36"/>
          <w:szCs w:val="36"/>
          <w:rtl/>
        </w:rPr>
        <w:t xml:space="preserve"> </w:t>
      </w:r>
      <w:r w:rsidRPr="00C220D4">
        <w:rPr>
          <w:rFonts w:hint="cs"/>
          <w:b/>
          <w:bCs/>
          <w:sz w:val="32"/>
          <w:szCs w:val="32"/>
          <w:rtl/>
        </w:rPr>
        <w:t>يشكر المشاركون للمجمع جهوده في تحقيق التراث ونشره ويدعونه لتبني مشروع دائم في هذا المجال ضمن الإمكانيات المتاحة.</w:t>
      </w:r>
    </w:p>
    <w:p w:rsidR="001D7260" w:rsidRPr="00C13740" w:rsidRDefault="001D7260" w:rsidP="005D0AFE">
      <w:pPr>
        <w:tabs>
          <w:tab w:val="left" w:pos="-125"/>
          <w:tab w:val="left" w:pos="5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before="240" w:line="360" w:lineRule="exact"/>
        <w:ind w:left="775" w:right="-374"/>
        <w:jc w:val="highKashida"/>
        <w:rPr>
          <w:b/>
          <w:bCs/>
          <w:sz w:val="32"/>
          <w:szCs w:val="32"/>
          <w:rtl/>
          <w:lang w:bidi="ar-JO"/>
        </w:rPr>
      </w:pPr>
      <w:r w:rsidRPr="00C13740">
        <w:rPr>
          <w:rFonts w:hint="cs"/>
          <w:b/>
          <w:bCs/>
          <w:sz w:val="36"/>
          <w:szCs w:val="36"/>
          <w:u w:val="single"/>
          <w:rtl/>
        </w:rPr>
        <w:t>رابعاً</w:t>
      </w:r>
      <w:r w:rsidRPr="00C13740">
        <w:rPr>
          <w:rFonts w:hint="cs"/>
          <w:b/>
          <w:bCs/>
          <w:sz w:val="36"/>
          <w:szCs w:val="36"/>
          <w:rtl/>
        </w:rPr>
        <w:t>:</w:t>
      </w:r>
      <w:r w:rsidRPr="00C13740">
        <w:rPr>
          <w:rFonts w:hint="cs"/>
          <w:b/>
          <w:bCs/>
          <w:sz w:val="32"/>
          <w:szCs w:val="32"/>
          <w:rtl/>
          <w:lang w:bidi="ar-JO"/>
        </w:rPr>
        <w:t xml:space="preserve"> أن يعمل مجمع اللغة العربية الأردني مع المجامع العربية الأخرى واتحاد المجامع على توحيد مصطلحات العلوم كافة</w:t>
      </w:r>
      <w:r w:rsidR="005D0AFE">
        <w:rPr>
          <w:rFonts w:hint="cs"/>
          <w:b/>
          <w:bCs/>
          <w:sz w:val="32"/>
          <w:szCs w:val="32"/>
          <w:rtl/>
          <w:lang w:bidi="ar-JO"/>
        </w:rPr>
        <w:t>،</w:t>
      </w:r>
      <w:r w:rsidRPr="00C13740">
        <w:rPr>
          <w:rFonts w:hint="cs"/>
          <w:b/>
          <w:bCs/>
          <w:sz w:val="32"/>
          <w:szCs w:val="32"/>
          <w:rtl/>
          <w:lang w:bidi="ar-JO"/>
        </w:rPr>
        <w:t xml:space="preserve"> وإعادة النظر </w:t>
      </w:r>
      <w:r w:rsidR="005D0AFE">
        <w:rPr>
          <w:rFonts w:hint="cs"/>
          <w:b/>
          <w:bCs/>
          <w:sz w:val="32"/>
          <w:szCs w:val="32"/>
          <w:rtl/>
          <w:lang w:bidi="ar-JO"/>
        </w:rPr>
        <w:t>-</w:t>
      </w:r>
      <w:r w:rsidRPr="00C13740">
        <w:rPr>
          <w:rFonts w:hint="cs"/>
          <w:b/>
          <w:bCs/>
          <w:sz w:val="32"/>
          <w:szCs w:val="32"/>
          <w:rtl/>
          <w:lang w:bidi="ar-JO"/>
        </w:rPr>
        <w:t>إن أمكن</w:t>
      </w:r>
      <w:r w:rsidR="005D0AFE">
        <w:rPr>
          <w:rFonts w:hint="cs"/>
          <w:b/>
          <w:bCs/>
          <w:sz w:val="32"/>
          <w:szCs w:val="32"/>
          <w:rtl/>
          <w:lang w:bidi="ar-JO"/>
        </w:rPr>
        <w:t>-</w:t>
      </w:r>
      <w:r w:rsidRPr="00C13740">
        <w:rPr>
          <w:rFonts w:hint="cs"/>
          <w:b/>
          <w:bCs/>
          <w:sz w:val="32"/>
          <w:szCs w:val="32"/>
          <w:rtl/>
          <w:lang w:bidi="ar-JO"/>
        </w:rPr>
        <w:t xml:space="preserve"> في المصطلحات الموحَّدة التي أُقرت من قبلُ</w:t>
      </w:r>
      <w:r w:rsidR="005D0AFE">
        <w:rPr>
          <w:rFonts w:hint="cs"/>
          <w:b/>
          <w:bCs/>
          <w:sz w:val="32"/>
          <w:szCs w:val="32"/>
          <w:rtl/>
          <w:lang w:bidi="ar-JO"/>
        </w:rPr>
        <w:t>،</w:t>
      </w:r>
      <w:r w:rsidRPr="00C13740">
        <w:rPr>
          <w:rFonts w:hint="cs"/>
          <w:b/>
          <w:bCs/>
          <w:sz w:val="32"/>
          <w:szCs w:val="32"/>
          <w:rtl/>
          <w:lang w:bidi="ar-JO"/>
        </w:rPr>
        <w:t xml:space="preserve"> ومواكبة ما يستجد من مصطلحات.</w:t>
      </w:r>
    </w:p>
    <w:p w:rsidR="001D7260" w:rsidRPr="00C220D4" w:rsidRDefault="001D7260" w:rsidP="005D0AFE">
      <w:pPr>
        <w:tabs>
          <w:tab w:val="left" w:pos="-125"/>
          <w:tab w:val="left" w:pos="5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before="240" w:line="360" w:lineRule="exact"/>
        <w:ind w:left="775" w:right="-374"/>
        <w:jc w:val="highKashida"/>
        <w:rPr>
          <w:b/>
          <w:bCs/>
          <w:sz w:val="32"/>
          <w:szCs w:val="32"/>
          <w:rtl/>
          <w:lang w:bidi="ar-JO"/>
        </w:rPr>
      </w:pPr>
      <w:r w:rsidRPr="00C13740">
        <w:rPr>
          <w:rFonts w:hint="cs"/>
          <w:b/>
          <w:bCs/>
          <w:sz w:val="36"/>
          <w:szCs w:val="36"/>
          <w:u w:val="single"/>
          <w:rtl/>
          <w:lang w:bidi="ar-JO"/>
        </w:rPr>
        <w:t>خامساً</w:t>
      </w:r>
      <w:r w:rsidRPr="00C13740">
        <w:rPr>
          <w:rFonts w:hint="cs"/>
          <w:b/>
          <w:bCs/>
          <w:sz w:val="36"/>
          <w:szCs w:val="36"/>
          <w:rtl/>
          <w:lang w:bidi="ar-JO"/>
        </w:rPr>
        <w:t>:</w:t>
      </w:r>
      <w:r w:rsidRPr="00C13740">
        <w:rPr>
          <w:rFonts w:hint="cs"/>
          <w:b/>
          <w:bCs/>
          <w:sz w:val="32"/>
          <w:szCs w:val="32"/>
          <w:rtl/>
          <w:lang w:bidi="ar-JO"/>
        </w:rPr>
        <w:t xml:space="preserve"> استحداث وحدة مستقلة في مجمع اللغة العربية الأردني لحوسبة اللغة العربية لمواكبة ثورة المعلومات والتقنيات الحديثة خدمةً للغة العربية </w:t>
      </w:r>
      <w:r w:rsidRPr="00C220D4">
        <w:rPr>
          <w:rFonts w:hint="cs"/>
          <w:b/>
          <w:bCs/>
          <w:sz w:val="32"/>
          <w:szCs w:val="32"/>
          <w:rtl/>
          <w:lang w:bidi="ar-JO"/>
        </w:rPr>
        <w:t xml:space="preserve">في هذا المجال وزيادة </w:t>
      </w:r>
      <w:r w:rsidR="005D0AFE" w:rsidRPr="00C220D4">
        <w:rPr>
          <w:rFonts w:hint="cs"/>
          <w:b/>
          <w:bCs/>
          <w:sz w:val="32"/>
          <w:szCs w:val="32"/>
          <w:rtl/>
          <w:lang w:bidi="ar-JO"/>
        </w:rPr>
        <w:t>ل</w:t>
      </w:r>
      <w:r w:rsidRPr="00C220D4">
        <w:rPr>
          <w:rFonts w:hint="cs"/>
          <w:b/>
          <w:bCs/>
          <w:sz w:val="32"/>
          <w:szCs w:val="32"/>
          <w:rtl/>
          <w:lang w:bidi="ar-JO"/>
        </w:rPr>
        <w:t xml:space="preserve">لمحتوى العربي على </w:t>
      </w:r>
      <w:proofErr w:type="spellStart"/>
      <w:r w:rsidRPr="00C220D4">
        <w:rPr>
          <w:rFonts w:hint="cs"/>
          <w:b/>
          <w:bCs/>
          <w:sz w:val="32"/>
          <w:szCs w:val="32"/>
          <w:rtl/>
          <w:lang w:bidi="ar-JO"/>
        </w:rPr>
        <w:t>الشابكة</w:t>
      </w:r>
      <w:proofErr w:type="spellEnd"/>
      <w:r w:rsidRPr="00C220D4">
        <w:rPr>
          <w:rFonts w:hint="cs"/>
          <w:b/>
          <w:bCs/>
          <w:sz w:val="32"/>
          <w:szCs w:val="32"/>
          <w:rtl/>
          <w:lang w:bidi="ar-JO"/>
        </w:rPr>
        <w:t>.</w:t>
      </w:r>
    </w:p>
    <w:p w:rsidR="001D7260" w:rsidRPr="00C13740" w:rsidRDefault="001D7260" w:rsidP="001D7260">
      <w:pPr>
        <w:tabs>
          <w:tab w:val="left" w:pos="-125"/>
          <w:tab w:val="left" w:pos="5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before="240" w:line="360" w:lineRule="exact"/>
        <w:ind w:left="775" w:right="-374"/>
        <w:jc w:val="highKashida"/>
        <w:rPr>
          <w:b/>
          <w:bCs/>
          <w:sz w:val="32"/>
          <w:szCs w:val="32"/>
          <w:rtl/>
          <w:lang w:bidi="ar-JO"/>
        </w:rPr>
      </w:pPr>
      <w:r w:rsidRPr="00C220D4">
        <w:rPr>
          <w:rFonts w:hint="cs"/>
          <w:b/>
          <w:bCs/>
          <w:sz w:val="36"/>
          <w:szCs w:val="36"/>
          <w:u w:val="single"/>
          <w:rtl/>
          <w:lang w:bidi="ar-JO"/>
        </w:rPr>
        <w:t>سادساً</w:t>
      </w:r>
      <w:r w:rsidRPr="00C220D4">
        <w:rPr>
          <w:rFonts w:hint="cs"/>
          <w:b/>
          <w:bCs/>
          <w:sz w:val="36"/>
          <w:szCs w:val="36"/>
          <w:rtl/>
          <w:lang w:bidi="ar-JO"/>
        </w:rPr>
        <w:t>:</w:t>
      </w:r>
      <w:r w:rsidRPr="00C220D4">
        <w:rPr>
          <w:rFonts w:hint="cs"/>
          <w:b/>
          <w:bCs/>
          <w:sz w:val="32"/>
          <w:szCs w:val="32"/>
          <w:rtl/>
          <w:lang w:bidi="ar-JO"/>
        </w:rPr>
        <w:t xml:space="preserve"> أن يعلن المجمع عن إجراء مسابقات حول الترجمات الآلية من العربية وإليها بالتعاون مع ذوي العلم والخبرة في هذا المجال.</w:t>
      </w:r>
    </w:p>
    <w:p w:rsidR="001D7260" w:rsidRPr="00C13740" w:rsidRDefault="001D7260" w:rsidP="001D7260">
      <w:pPr>
        <w:tabs>
          <w:tab w:val="left" w:pos="-125"/>
          <w:tab w:val="left" w:pos="5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before="240" w:line="360" w:lineRule="exact"/>
        <w:ind w:left="775" w:right="-374"/>
        <w:jc w:val="highKashida"/>
        <w:rPr>
          <w:b/>
          <w:bCs/>
          <w:sz w:val="32"/>
          <w:szCs w:val="32"/>
          <w:rtl/>
          <w:lang w:bidi="ar-JO"/>
        </w:rPr>
      </w:pPr>
      <w:r w:rsidRPr="00C13740">
        <w:rPr>
          <w:rFonts w:hint="cs"/>
          <w:b/>
          <w:bCs/>
          <w:sz w:val="36"/>
          <w:szCs w:val="36"/>
          <w:u w:val="single"/>
          <w:rtl/>
          <w:lang w:bidi="ar-JO"/>
        </w:rPr>
        <w:t>سابعاً</w:t>
      </w:r>
      <w:r w:rsidRPr="00C13740">
        <w:rPr>
          <w:rFonts w:hint="cs"/>
          <w:b/>
          <w:bCs/>
          <w:sz w:val="32"/>
          <w:szCs w:val="32"/>
          <w:rtl/>
          <w:lang w:bidi="ar-JO"/>
        </w:rPr>
        <w:t>: تعزيز الاهتمام بتعليم اللغة العربية للناطقين بها وغير الناطقين من خلال إنشاء وحدة مختصة لذلك في المجمع.</w:t>
      </w:r>
    </w:p>
    <w:p w:rsidR="001D7260" w:rsidRPr="00C13740" w:rsidRDefault="001D7260" w:rsidP="001D7260">
      <w:pPr>
        <w:numPr>
          <w:ilvl w:val="0"/>
          <w:numId w:val="3"/>
        </w:numPr>
        <w:tabs>
          <w:tab w:val="left" w:pos="-125"/>
          <w:tab w:val="left" w:pos="5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before="240" w:after="0" w:line="360" w:lineRule="exact"/>
        <w:ind w:right="-374" w:hanging="357"/>
        <w:jc w:val="highKashida"/>
        <w:rPr>
          <w:b/>
          <w:bCs/>
          <w:sz w:val="32"/>
          <w:szCs w:val="32"/>
        </w:rPr>
      </w:pPr>
    </w:p>
    <w:p w:rsidR="00CE32E6" w:rsidRPr="001D7260" w:rsidRDefault="00CE32E6" w:rsidP="00CE32E6">
      <w:pPr>
        <w:jc w:val="center"/>
        <w:rPr>
          <w:sz w:val="32"/>
          <w:szCs w:val="32"/>
          <w:lang w:bidi="ar-JO"/>
        </w:rPr>
      </w:pPr>
    </w:p>
    <w:sectPr w:rsidR="00CE32E6" w:rsidRPr="001D7260" w:rsidSect="00626EC4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347" w:rsidRDefault="006F1347" w:rsidP="006C436D">
      <w:pPr>
        <w:spacing w:after="0" w:line="240" w:lineRule="auto"/>
      </w:pPr>
      <w:r>
        <w:separator/>
      </w:r>
    </w:p>
  </w:endnote>
  <w:endnote w:type="continuationSeparator" w:id="0">
    <w:p w:rsidR="006F1347" w:rsidRDefault="006F1347" w:rsidP="006C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2838859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436D" w:rsidRDefault="006C436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215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6C436D" w:rsidRDefault="006C43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347" w:rsidRDefault="006F1347" w:rsidP="006C436D">
      <w:pPr>
        <w:spacing w:after="0" w:line="240" w:lineRule="auto"/>
      </w:pPr>
      <w:r>
        <w:separator/>
      </w:r>
    </w:p>
  </w:footnote>
  <w:footnote w:type="continuationSeparator" w:id="0">
    <w:p w:rsidR="006F1347" w:rsidRDefault="006F1347" w:rsidP="006C4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82AE4"/>
    <w:multiLevelType w:val="hybridMultilevel"/>
    <w:tmpl w:val="B6709340"/>
    <w:lvl w:ilvl="0" w:tplc="C07837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510D89"/>
    <w:multiLevelType w:val="hybridMultilevel"/>
    <w:tmpl w:val="D2906E0C"/>
    <w:lvl w:ilvl="0" w:tplc="A42CA0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281528"/>
    <w:multiLevelType w:val="hybridMultilevel"/>
    <w:tmpl w:val="DEDAD530"/>
    <w:lvl w:ilvl="0" w:tplc="F95622C8">
      <w:start w:val="3"/>
      <w:numFmt w:val="bullet"/>
      <w:lvlText w:val=""/>
      <w:lvlJc w:val="left"/>
      <w:pPr>
        <w:ind w:left="415" w:hanging="360"/>
      </w:pPr>
      <w:rPr>
        <w:rFonts w:ascii="Simplified Arabic" w:eastAsia="Times New Roman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E1"/>
    <w:rsid w:val="00017A41"/>
    <w:rsid w:val="0005593F"/>
    <w:rsid w:val="00091883"/>
    <w:rsid w:val="00155223"/>
    <w:rsid w:val="001B7071"/>
    <w:rsid w:val="001D7260"/>
    <w:rsid w:val="0021044A"/>
    <w:rsid w:val="0023304B"/>
    <w:rsid w:val="00295D2E"/>
    <w:rsid w:val="003C6AA3"/>
    <w:rsid w:val="003F102A"/>
    <w:rsid w:val="00415D65"/>
    <w:rsid w:val="00490745"/>
    <w:rsid w:val="004D0453"/>
    <w:rsid w:val="004D6106"/>
    <w:rsid w:val="005D0AFE"/>
    <w:rsid w:val="00626EC4"/>
    <w:rsid w:val="006306EE"/>
    <w:rsid w:val="00657745"/>
    <w:rsid w:val="00693D30"/>
    <w:rsid w:val="006C436D"/>
    <w:rsid w:val="006F1347"/>
    <w:rsid w:val="00712155"/>
    <w:rsid w:val="00795FE1"/>
    <w:rsid w:val="007D5472"/>
    <w:rsid w:val="008D1B6F"/>
    <w:rsid w:val="008F09F3"/>
    <w:rsid w:val="00907DB8"/>
    <w:rsid w:val="00941A5D"/>
    <w:rsid w:val="00985DAE"/>
    <w:rsid w:val="009D58D0"/>
    <w:rsid w:val="00A61BA8"/>
    <w:rsid w:val="00AE0888"/>
    <w:rsid w:val="00AE7AD0"/>
    <w:rsid w:val="00BA7646"/>
    <w:rsid w:val="00C018D6"/>
    <w:rsid w:val="00C220D4"/>
    <w:rsid w:val="00C706F1"/>
    <w:rsid w:val="00CE32E6"/>
    <w:rsid w:val="00D12A16"/>
    <w:rsid w:val="00D454F8"/>
    <w:rsid w:val="00D531AC"/>
    <w:rsid w:val="00D77DDF"/>
    <w:rsid w:val="00D85D40"/>
    <w:rsid w:val="00E35214"/>
    <w:rsid w:val="00F7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D2E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C43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C436D"/>
  </w:style>
  <w:style w:type="paragraph" w:styleId="a5">
    <w:name w:val="footer"/>
    <w:basedOn w:val="a"/>
    <w:link w:val="Char0"/>
    <w:uiPriority w:val="99"/>
    <w:unhideWhenUsed/>
    <w:rsid w:val="006C43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C43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D2E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C43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C436D"/>
  </w:style>
  <w:style w:type="paragraph" w:styleId="a5">
    <w:name w:val="footer"/>
    <w:basedOn w:val="a"/>
    <w:link w:val="Char0"/>
    <w:uiPriority w:val="99"/>
    <w:unhideWhenUsed/>
    <w:rsid w:val="006C43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C4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Istaitieh</dc:creator>
  <cp:lastModifiedBy>ASIEL</cp:lastModifiedBy>
  <cp:revision>18</cp:revision>
  <cp:lastPrinted>2018-12-17T10:19:00Z</cp:lastPrinted>
  <dcterms:created xsi:type="dcterms:W3CDTF">2018-12-13T05:58:00Z</dcterms:created>
  <dcterms:modified xsi:type="dcterms:W3CDTF">2019-04-18T08:21:00Z</dcterms:modified>
</cp:coreProperties>
</file>