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C0A" w:rsidRPr="0019217C" w:rsidRDefault="00770EA0" w:rsidP="004C02C3">
      <w:pPr>
        <w:spacing w:after="0"/>
        <w:ind w:firstLine="2210"/>
        <w:jc w:val="both"/>
        <w:rPr>
          <w:rFonts w:ascii="Simplified Arabic" w:eastAsia="Arial Unicode MS" w:hAnsi="Simplified Arabic" w:cs="Simplified Arabic"/>
          <w:sz w:val="56"/>
          <w:szCs w:val="56"/>
          <w:rtl/>
          <w:lang w:bidi="ar-JO"/>
        </w:rPr>
      </w:pPr>
      <w:r w:rsidRPr="0019217C">
        <w:rPr>
          <w:rFonts w:ascii="Simplified Arabic" w:eastAsia="Arial Unicode MS" w:hAnsi="Simplified Arabic" w:cs="Simplified Arabic"/>
          <w:sz w:val="56"/>
          <w:szCs w:val="56"/>
          <w:rtl/>
          <w:lang w:bidi="ar-JO"/>
        </w:rPr>
        <w:t>تـحـقـيـق الـتـراث: مـا لـه ومـا عـلـيـه</w:t>
      </w:r>
    </w:p>
    <w:p w:rsidR="000404B8" w:rsidRPr="0019217C" w:rsidRDefault="000404B8" w:rsidP="005F4844">
      <w:pPr>
        <w:pStyle w:val="a5"/>
        <w:spacing w:after="0"/>
        <w:ind w:left="6576"/>
        <w:jc w:val="both"/>
        <w:rPr>
          <w:rFonts w:ascii="Simplified Arabic" w:hAnsi="Simplified Arabic" w:cs="Simplified Arabic"/>
          <w:sz w:val="12"/>
          <w:szCs w:val="12"/>
          <w:rtl/>
          <w:lang w:bidi="ar-JO"/>
        </w:rPr>
      </w:pPr>
    </w:p>
    <w:p w:rsidR="004A44B0" w:rsidRDefault="003519DF" w:rsidP="00C63625">
      <w:pPr>
        <w:pStyle w:val="a5"/>
        <w:spacing w:after="0"/>
        <w:ind w:left="6823" w:right="-567" w:hanging="77"/>
        <w:jc w:val="both"/>
        <w:rPr>
          <w:rFonts w:ascii="Simplified Arabic" w:eastAsia="Arial Unicode MS" w:hAnsi="Simplified Arabic" w:cs="Simplified Arabic"/>
          <w:sz w:val="52"/>
          <w:szCs w:val="52"/>
          <w:lang w:bidi="ar-JO"/>
        </w:rPr>
      </w:pPr>
      <w:proofErr w:type="spellStart"/>
      <w:r w:rsidRPr="0019217C">
        <w:rPr>
          <w:rFonts w:ascii="Simplified Arabic" w:eastAsia="Arial Unicode MS" w:hAnsi="Simplified Arabic" w:cs="Simplified Arabic"/>
          <w:sz w:val="52"/>
          <w:szCs w:val="52"/>
          <w:rtl/>
          <w:lang w:bidi="ar-JO"/>
        </w:rPr>
        <w:t>أ.</w:t>
      </w:r>
      <w:r w:rsidR="00995C0A" w:rsidRPr="0019217C">
        <w:rPr>
          <w:rFonts w:ascii="Simplified Arabic" w:eastAsia="Arial Unicode MS" w:hAnsi="Simplified Arabic" w:cs="Simplified Arabic"/>
          <w:sz w:val="52"/>
          <w:szCs w:val="52"/>
          <w:rtl/>
          <w:lang w:bidi="ar-JO"/>
        </w:rPr>
        <w:t>د.صلاح</w:t>
      </w:r>
      <w:proofErr w:type="spellEnd"/>
      <w:r w:rsidR="00995C0A" w:rsidRPr="0019217C">
        <w:rPr>
          <w:rFonts w:ascii="Simplified Arabic" w:eastAsia="Arial Unicode MS" w:hAnsi="Simplified Arabic" w:cs="Simplified Arabic"/>
          <w:sz w:val="52"/>
          <w:szCs w:val="52"/>
          <w:rtl/>
          <w:lang w:bidi="ar-JO"/>
        </w:rPr>
        <w:t xml:space="preserve"> جرّار</w:t>
      </w:r>
    </w:p>
    <w:p w:rsidR="00C3100B" w:rsidRDefault="00C3100B" w:rsidP="00AD154A">
      <w:pPr>
        <w:pStyle w:val="a5"/>
        <w:spacing w:after="0"/>
        <w:ind w:left="509" w:right="-567"/>
        <w:jc w:val="both"/>
        <w:rPr>
          <w:rFonts w:ascii="Simplified Arabic" w:eastAsia="Arial Unicode MS" w:hAnsi="Simplified Arabic" w:cs="Simplified Arabic" w:hint="cs"/>
          <w:sz w:val="52"/>
          <w:szCs w:val="52"/>
          <w:rtl/>
          <w:lang w:bidi="ar-JO"/>
        </w:rPr>
      </w:pPr>
      <w:r>
        <w:rPr>
          <w:rFonts w:ascii="Simplified Arabic" w:eastAsia="Arial Unicode MS" w:hAnsi="Simplified Arabic" w:cs="Simplified Arabic" w:hint="cs"/>
          <w:sz w:val="52"/>
          <w:szCs w:val="52"/>
          <w:rtl/>
          <w:lang w:bidi="ar-JO"/>
        </w:rPr>
        <w:t>المُلخص:</w:t>
      </w:r>
    </w:p>
    <w:p w:rsidR="00C3100B" w:rsidRDefault="00AD154A" w:rsidP="00C3100B">
      <w:pPr>
        <w:pStyle w:val="a5"/>
        <w:spacing w:after="0"/>
        <w:ind w:left="84" w:right="-567"/>
        <w:jc w:val="both"/>
        <w:rPr>
          <w:rFonts w:ascii="Simplified Arabic" w:eastAsia="Arial Unicode MS" w:hAnsi="Simplified Arabic" w:cs="Simplified Arabic" w:hint="cs"/>
          <w:sz w:val="52"/>
          <w:szCs w:val="52"/>
          <w:rtl/>
          <w:lang w:bidi="ar-JO"/>
        </w:rPr>
      </w:pPr>
      <w:r>
        <w:rPr>
          <w:rFonts w:ascii="Simplified Arabic" w:eastAsia="Arial Unicode MS" w:hAnsi="Simplified Arabic" w:cs="Simplified Arabic" w:hint="cs"/>
          <w:sz w:val="52"/>
          <w:szCs w:val="52"/>
          <w:rtl/>
          <w:lang w:bidi="ar-JO"/>
        </w:rPr>
        <w:t xml:space="preserve">   </w:t>
      </w:r>
      <w:r w:rsidR="00C3100B">
        <w:rPr>
          <w:rFonts w:ascii="Simplified Arabic" w:eastAsia="Arial Unicode MS" w:hAnsi="Simplified Arabic" w:cs="Simplified Arabic" w:hint="cs"/>
          <w:sz w:val="52"/>
          <w:szCs w:val="52"/>
          <w:rtl/>
          <w:lang w:bidi="ar-JO"/>
        </w:rPr>
        <w:t xml:space="preserve">تكمن أهمية البحث بأن </w:t>
      </w:r>
      <w:r w:rsidR="00C3100B">
        <w:rPr>
          <w:rFonts w:ascii="Simplified Arabic" w:eastAsia="Arial Unicode MS" w:hAnsi="Simplified Arabic" w:cs="Simplified Arabic"/>
          <w:sz w:val="52"/>
          <w:szCs w:val="52"/>
          <w:rtl/>
          <w:lang w:bidi="ar-JO"/>
        </w:rPr>
        <w:t>المخطوطات</w:t>
      </w:r>
      <w:r w:rsidR="00C3100B">
        <w:rPr>
          <w:rFonts w:ascii="Simplified Arabic" w:eastAsia="Arial Unicode MS" w:hAnsi="Simplified Arabic" w:cs="Simplified Arabic" w:hint="cs"/>
          <w:sz w:val="52"/>
          <w:szCs w:val="52"/>
          <w:rtl/>
          <w:lang w:bidi="ar-JO"/>
        </w:rPr>
        <w:t xml:space="preserve"> لها </w:t>
      </w:r>
      <w:r w:rsidR="00C3100B" w:rsidRPr="00C3100B">
        <w:rPr>
          <w:rFonts w:ascii="Simplified Arabic" w:eastAsia="Arial Unicode MS" w:hAnsi="Simplified Arabic" w:cs="Simplified Arabic"/>
          <w:sz w:val="52"/>
          <w:szCs w:val="52"/>
          <w:rtl/>
          <w:lang w:bidi="ar-JO"/>
        </w:rPr>
        <w:t xml:space="preserve">قيمة كبيرة، فهي جزءٌ رئيسي من تراث الأمّة العربيّة والإسلاميّة، وهي الشاهد على عظمة الدور الذي أسهمت به هذه الأمّة في الحضارة الإنسانيّة. كما أنّ لهذه المخطوطات قيمة علميّة ولغويّة </w:t>
      </w:r>
      <w:proofErr w:type="spellStart"/>
      <w:r w:rsidR="00C3100B" w:rsidRPr="00C3100B">
        <w:rPr>
          <w:rFonts w:ascii="Simplified Arabic" w:eastAsia="Arial Unicode MS" w:hAnsi="Simplified Arabic" w:cs="Simplified Arabic"/>
          <w:sz w:val="52"/>
          <w:szCs w:val="52"/>
          <w:rtl/>
          <w:lang w:bidi="ar-JO"/>
        </w:rPr>
        <w:t>وآثاريّة</w:t>
      </w:r>
      <w:proofErr w:type="spellEnd"/>
      <w:r w:rsidR="00C3100B" w:rsidRPr="00C3100B">
        <w:rPr>
          <w:rFonts w:ascii="Simplified Arabic" w:eastAsia="Arial Unicode MS" w:hAnsi="Simplified Arabic" w:cs="Simplified Arabic"/>
          <w:sz w:val="52"/>
          <w:szCs w:val="52"/>
          <w:rtl/>
          <w:lang w:bidi="ar-JO"/>
        </w:rPr>
        <w:t xml:space="preserve"> جليلة.</w:t>
      </w:r>
    </w:p>
    <w:p w:rsidR="00AD154A" w:rsidRDefault="00C3100B" w:rsidP="00C3100B">
      <w:pPr>
        <w:pStyle w:val="a5"/>
        <w:spacing w:after="0"/>
        <w:ind w:left="84" w:right="-567"/>
        <w:jc w:val="both"/>
        <w:rPr>
          <w:rFonts w:ascii="Simplified Arabic" w:eastAsia="Arial Unicode MS" w:hAnsi="Simplified Arabic" w:cs="Simplified Arabic" w:hint="cs"/>
          <w:sz w:val="52"/>
          <w:szCs w:val="52"/>
          <w:rtl/>
          <w:lang w:bidi="ar-JO"/>
        </w:rPr>
      </w:pPr>
      <w:r>
        <w:rPr>
          <w:rFonts w:ascii="Simplified Arabic" w:eastAsia="Arial Unicode MS" w:hAnsi="Simplified Arabic" w:cs="Simplified Arabic" w:hint="cs"/>
          <w:sz w:val="52"/>
          <w:szCs w:val="52"/>
          <w:rtl/>
          <w:lang w:bidi="ar-JO"/>
        </w:rPr>
        <w:t xml:space="preserve">   ناقش البحث </w:t>
      </w:r>
      <w:bookmarkStart w:id="0" w:name="_GoBack"/>
      <w:bookmarkEnd w:id="0"/>
      <w:r>
        <w:rPr>
          <w:rFonts w:ascii="Simplified Arabic" w:eastAsia="Arial Unicode MS" w:hAnsi="Simplified Arabic" w:cs="Simplified Arabic" w:hint="cs"/>
          <w:sz w:val="52"/>
          <w:szCs w:val="52"/>
          <w:rtl/>
          <w:lang w:bidi="ar-JO"/>
        </w:rPr>
        <w:t xml:space="preserve">موضوعات عدة منها: </w:t>
      </w:r>
      <w:r w:rsidRPr="00C3100B">
        <w:rPr>
          <w:rFonts w:ascii="Simplified Arabic" w:eastAsia="Arial Unicode MS" w:hAnsi="Simplified Arabic" w:cs="Simplified Arabic"/>
          <w:sz w:val="52"/>
          <w:szCs w:val="52"/>
          <w:rtl/>
          <w:lang w:bidi="ar-JO"/>
        </w:rPr>
        <w:t>ما المخطوط الذي يستحق التحقيق؟</w:t>
      </w:r>
      <w:r>
        <w:rPr>
          <w:rFonts w:ascii="Simplified Arabic" w:eastAsia="Arial Unicode MS" w:hAnsi="Simplified Arabic" w:cs="Simplified Arabic" w:hint="cs"/>
          <w:sz w:val="52"/>
          <w:szCs w:val="52"/>
          <w:rtl/>
          <w:lang w:bidi="ar-JO"/>
        </w:rPr>
        <w:t>،</w:t>
      </w:r>
      <w:r w:rsidR="00666979">
        <w:rPr>
          <w:rFonts w:ascii="Simplified Arabic" w:eastAsia="Arial Unicode MS" w:hAnsi="Simplified Arabic" w:cs="Simplified Arabic"/>
          <w:sz w:val="52"/>
          <w:szCs w:val="52"/>
          <w:lang w:bidi="ar-JO"/>
        </w:rPr>
        <w:t xml:space="preserve"> </w:t>
      </w:r>
      <w:r w:rsidR="00666979" w:rsidRPr="00666979">
        <w:rPr>
          <w:rFonts w:ascii="Simplified Arabic" w:eastAsia="Arial Unicode MS" w:hAnsi="Simplified Arabic" w:cs="Simplified Arabic"/>
          <w:sz w:val="52"/>
          <w:szCs w:val="52"/>
          <w:rtl/>
          <w:lang w:bidi="ar-JO"/>
        </w:rPr>
        <w:t>أهـمـيّة تـحـقـيق الـتـراث</w:t>
      </w:r>
      <w:r w:rsidR="00666979">
        <w:rPr>
          <w:rFonts w:ascii="Simplified Arabic" w:eastAsia="Arial Unicode MS" w:hAnsi="Simplified Arabic" w:cs="Simplified Arabic" w:hint="cs"/>
          <w:sz w:val="52"/>
          <w:szCs w:val="52"/>
          <w:rtl/>
          <w:lang w:bidi="ar-JO"/>
        </w:rPr>
        <w:t xml:space="preserve">، </w:t>
      </w:r>
      <w:r w:rsidR="00666979" w:rsidRPr="00666979">
        <w:rPr>
          <w:rFonts w:ascii="Simplified Arabic" w:eastAsia="Arial Unicode MS" w:hAnsi="Simplified Arabic" w:cs="Simplified Arabic"/>
          <w:sz w:val="52"/>
          <w:szCs w:val="52"/>
          <w:rtl/>
          <w:lang w:bidi="ar-JO"/>
        </w:rPr>
        <w:t>مآخذ على تحقيق التراث</w:t>
      </w:r>
      <w:r w:rsidR="00AD154A">
        <w:rPr>
          <w:rFonts w:ascii="Simplified Arabic" w:eastAsia="Arial Unicode MS" w:hAnsi="Simplified Arabic" w:cs="Simplified Arabic" w:hint="cs"/>
          <w:sz w:val="52"/>
          <w:szCs w:val="52"/>
          <w:rtl/>
          <w:lang w:bidi="ar-JO"/>
        </w:rPr>
        <w:t>.</w:t>
      </w:r>
    </w:p>
    <w:p w:rsidR="00C3100B" w:rsidRDefault="00AD154A" w:rsidP="00C3100B">
      <w:pPr>
        <w:pStyle w:val="a5"/>
        <w:spacing w:after="0"/>
        <w:ind w:left="84" w:right="-567"/>
        <w:jc w:val="both"/>
        <w:rPr>
          <w:rFonts w:ascii="Simplified Arabic" w:eastAsia="Arial Unicode MS" w:hAnsi="Simplified Arabic" w:cs="Simplified Arabic"/>
          <w:sz w:val="52"/>
          <w:szCs w:val="52"/>
          <w:lang w:bidi="ar-JO"/>
        </w:rPr>
      </w:pPr>
      <w:r>
        <w:rPr>
          <w:rFonts w:ascii="Simplified Arabic" w:eastAsia="Arial Unicode MS" w:hAnsi="Simplified Arabic" w:cs="Simplified Arabic" w:hint="cs"/>
          <w:sz w:val="52"/>
          <w:szCs w:val="52"/>
          <w:rtl/>
          <w:lang w:bidi="ar-JO"/>
        </w:rPr>
        <w:lastRenderedPageBreak/>
        <w:t xml:space="preserve"> </w:t>
      </w:r>
      <w:r w:rsidR="00666979">
        <w:rPr>
          <w:rFonts w:ascii="Simplified Arabic" w:eastAsia="Arial Unicode MS" w:hAnsi="Simplified Arabic" w:cs="Simplified Arabic" w:hint="cs"/>
          <w:sz w:val="52"/>
          <w:szCs w:val="52"/>
          <w:rtl/>
          <w:lang w:bidi="ar-JO"/>
        </w:rPr>
        <w:t xml:space="preserve"> </w:t>
      </w:r>
      <w:r w:rsidR="00C3100B">
        <w:rPr>
          <w:rFonts w:ascii="Simplified Arabic" w:eastAsia="Arial Unicode MS" w:hAnsi="Simplified Arabic" w:cs="Simplified Arabic" w:hint="cs"/>
          <w:sz w:val="52"/>
          <w:szCs w:val="52"/>
          <w:rtl/>
          <w:lang w:bidi="ar-JO"/>
        </w:rPr>
        <w:t xml:space="preserve"> </w:t>
      </w:r>
      <w:r>
        <w:rPr>
          <w:rFonts w:ascii="Simplified Arabic" w:eastAsia="Arial Unicode MS" w:hAnsi="Simplified Arabic" w:cs="Simplified Arabic" w:hint="cs"/>
          <w:sz w:val="52"/>
          <w:szCs w:val="52"/>
          <w:rtl/>
          <w:lang w:bidi="ar-JO"/>
        </w:rPr>
        <w:t>وقد اعتمد البحث على مجموعة من المصادر والمراجع، منها تراثية ومنها حديثة تتناول موضوع التراث ما له وما عليه.</w:t>
      </w:r>
    </w:p>
    <w:p w:rsidR="00C3100B" w:rsidRDefault="00C3100B" w:rsidP="00C63625">
      <w:pPr>
        <w:pStyle w:val="a5"/>
        <w:spacing w:after="0"/>
        <w:ind w:left="6823" w:right="-567" w:hanging="77"/>
        <w:jc w:val="both"/>
        <w:rPr>
          <w:rFonts w:ascii="Simplified Arabic" w:eastAsia="Arial Unicode MS" w:hAnsi="Simplified Arabic" w:cs="Simplified Arabic"/>
          <w:sz w:val="52"/>
          <w:szCs w:val="52"/>
          <w:lang w:bidi="ar-JO"/>
        </w:rPr>
      </w:pPr>
    </w:p>
    <w:p w:rsidR="00C3100B" w:rsidRDefault="00C3100B" w:rsidP="00C63625">
      <w:pPr>
        <w:pStyle w:val="a5"/>
        <w:spacing w:after="0"/>
        <w:ind w:left="6823" w:right="-567" w:hanging="77"/>
        <w:jc w:val="both"/>
        <w:rPr>
          <w:rFonts w:ascii="Simplified Arabic" w:eastAsia="Arial Unicode MS" w:hAnsi="Simplified Arabic" w:cs="Simplified Arabic"/>
          <w:sz w:val="52"/>
          <w:szCs w:val="52"/>
          <w:lang w:bidi="ar-JO"/>
        </w:rPr>
      </w:pPr>
    </w:p>
    <w:p w:rsidR="00C3100B" w:rsidRDefault="00C3100B" w:rsidP="00C63625">
      <w:pPr>
        <w:pStyle w:val="a5"/>
        <w:spacing w:after="0"/>
        <w:ind w:left="6823" w:right="-567" w:hanging="77"/>
        <w:jc w:val="both"/>
        <w:rPr>
          <w:rFonts w:ascii="Simplified Arabic" w:eastAsia="Arial Unicode MS" w:hAnsi="Simplified Arabic" w:cs="Simplified Arabic"/>
          <w:sz w:val="52"/>
          <w:szCs w:val="52"/>
          <w:lang w:bidi="ar-JO"/>
        </w:rPr>
      </w:pPr>
    </w:p>
    <w:p w:rsidR="00C3100B" w:rsidRDefault="00C3100B" w:rsidP="00C63625">
      <w:pPr>
        <w:pStyle w:val="a5"/>
        <w:spacing w:after="0"/>
        <w:ind w:left="6823" w:right="-567" w:hanging="77"/>
        <w:jc w:val="both"/>
        <w:rPr>
          <w:rFonts w:ascii="Simplified Arabic" w:eastAsia="Arial Unicode MS" w:hAnsi="Simplified Arabic" w:cs="Simplified Arabic"/>
          <w:sz w:val="52"/>
          <w:szCs w:val="52"/>
          <w:lang w:bidi="ar-JO"/>
        </w:rPr>
      </w:pPr>
    </w:p>
    <w:p w:rsidR="00CD7A52" w:rsidRDefault="00CD7A52" w:rsidP="009750DB">
      <w:pPr>
        <w:spacing w:after="0"/>
        <w:jc w:val="both"/>
        <w:rPr>
          <w:rFonts w:ascii="Simplified Arabic" w:eastAsia="Arial Unicode MS" w:hAnsi="Simplified Arabic" w:cs="Simplified Arabic" w:hint="cs"/>
          <w:sz w:val="52"/>
          <w:szCs w:val="52"/>
          <w:rtl/>
          <w:lang w:bidi="ar-JO"/>
        </w:rPr>
      </w:pPr>
    </w:p>
    <w:p w:rsidR="00AD154A" w:rsidRDefault="00AD154A" w:rsidP="009750DB">
      <w:pPr>
        <w:spacing w:after="0"/>
        <w:jc w:val="both"/>
        <w:rPr>
          <w:rFonts w:ascii="Simplified Arabic" w:eastAsia="Arial Unicode MS" w:hAnsi="Simplified Arabic" w:cs="Simplified Arabic" w:hint="cs"/>
          <w:sz w:val="52"/>
          <w:szCs w:val="52"/>
          <w:rtl/>
          <w:lang w:bidi="ar-JO"/>
        </w:rPr>
      </w:pPr>
    </w:p>
    <w:p w:rsidR="00AD154A" w:rsidRDefault="00AD154A" w:rsidP="009750DB">
      <w:pPr>
        <w:spacing w:after="0"/>
        <w:jc w:val="both"/>
        <w:rPr>
          <w:rFonts w:ascii="Simplified Arabic" w:eastAsia="Arial Unicode MS" w:hAnsi="Simplified Arabic" w:cs="Simplified Arabic" w:hint="cs"/>
          <w:sz w:val="52"/>
          <w:szCs w:val="52"/>
          <w:rtl/>
          <w:lang w:bidi="ar-JO"/>
        </w:rPr>
      </w:pPr>
    </w:p>
    <w:p w:rsidR="00AD154A" w:rsidRDefault="00AD154A" w:rsidP="009750DB">
      <w:pPr>
        <w:spacing w:after="0"/>
        <w:jc w:val="both"/>
        <w:rPr>
          <w:rFonts w:ascii="Simplified Arabic" w:eastAsia="Arial Unicode MS" w:hAnsi="Simplified Arabic" w:cs="Simplified Arabic" w:hint="cs"/>
          <w:sz w:val="52"/>
          <w:szCs w:val="52"/>
          <w:rtl/>
          <w:lang w:bidi="ar-JO"/>
        </w:rPr>
      </w:pPr>
    </w:p>
    <w:p w:rsidR="00AD154A" w:rsidRDefault="00AD154A" w:rsidP="009750DB">
      <w:pPr>
        <w:spacing w:after="0"/>
        <w:jc w:val="both"/>
        <w:rPr>
          <w:rFonts w:ascii="Simplified Arabic" w:eastAsia="Arial Unicode MS" w:hAnsi="Simplified Arabic" w:cs="Simplified Arabic" w:hint="cs"/>
          <w:sz w:val="52"/>
          <w:szCs w:val="52"/>
          <w:rtl/>
          <w:lang w:bidi="ar-JO"/>
        </w:rPr>
      </w:pPr>
    </w:p>
    <w:p w:rsidR="00AD154A" w:rsidRDefault="00AD154A" w:rsidP="009750DB">
      <w:pPr>
        <w:spacing w:after="0"/>
        <w:jc w:val="both"/>
        <w:rPr>
          <w:rFonts w:ascii="Simplified Arabic" w:eastAsia="Arial Unicode MS" w:hAnsi="Simplified Arabic" w:cs="Simplified Arabic" w:hint="cs"/>
          <w:sz w:val="52"/>
          <w:szCs w:val="52"/>
          <w:rtl/>
          <w:lang w:bidi="ar-JO"/>
        </w:rPr>
      </w:pPr>
    </w:p>
    <w:p w:rsidR="00AD154A" w:rsidRDefault="00AD154A" w:rsidP="009750DB">
      <w:pPr>
        <w:spacing w:after="0"/>
        <w:jc w:val="both"/>
        <w:rPr>
          <w:rFonts w:ascii="Simplified Arabic" w:eastAsia="Arial Unicode MS" w:hAnsi="Simplified Arabic" w:cs="Simplified Arabic" w:hint="cs"/>
          <w:sz w:val="52"/>
          <w:szCs w:val="52"/>
          <w:rtl/>
          <w:lang w:bidi="ar-JO"/>
        </w:rPr>
      </w:pPr>
    </w:p>
    <w:p w:rsidR="00AD154A" w:rsidRDefault="00AD154A" w:rsidP="009750DB">
      <w:pPr>
        <w:spacing w:after="0"/>
        <w:jc w:val="both"/>
        <w:rPr>
          <w:rFonts w:ascii="Simplified Arabic" w:eastAsia="Arial Unicode MS" w:hAnsi="Simplified Arabic" w:cs="Simplified Arabic" w:hint="cs"/>
          <w:sz w:val="52"/>
          <w:szCs w:val="52"/>
          <w:rtl/>
          <w:lang w:bidi="ar-JO"/>
        </w:rPr>
      </w:pPr>
    </w:p>
    <w:p w:rsidR="00C3100B" w:rsidRPr="0019217C" w:rsidRDefault="00C3100B" w:rsidP="009750DB">
      <w:pPr>
        <w:spacing w:after="0"/>
        <w:jc w:val="both"/>
        <w:rPr>
          <w:rFonts w:ascii="Simplified Arabic" w:hAnsi="Simplified Arabic" w:cs="Simplified Arabic"/>
          <w:sz w:val="20"/>
          <w:szCs w:val="20"/>
          <w:rtl/>
          <w:lang w:bidi="ar-JO"/>
        </w:rPr>
      </w:pPr>
    </w:p>
    <w:p w:rsidR="003B388E" w:rsidRPr="0019217C" w:rsidRDefault="003B388E" w:rsidP="003B388E">
      <w:pPr>
        <w:spacing w:after="0"/>
        <w:jc w:val="both"/>
        <w:rPr>
          <w:rFonts w:ascii="Simplified Arabic" w:eastAsia="Arial Unicode MS" w:hAnsi="Simplified Arabic" w:cs="Simplified Arabic"/>
          <w:b/>
          <w:bCs/>
          <w:sz w:val="44"/>
          <w:szCs w:val="44"/>
          <w:rtl/>
          <w:lang w:bidi="ar-JO"/>
        </w:rPr>
      </w:pPr>
      <w:r w:rsidRPr="0019217C">
        <w:rPr>
          <w:rFonts w:ascii="Simplified Arabic" w:eastAsia="Arial Unicode MS" w:hAnsi="Simplified Arabic" w:cs="Simplified Arabic"/>
          <w:b/>
          <w:bCs/>
          <w:sz w:val="44"/>
          <w:szCs w:val="44"/>
          <w:rtl/>
          <w:lang w:bidi="ar-JO"/>
        </w:rPr>
        <w:t>مـقـدّ</w:t>
      </w:r>
      <w:r w:rsidR="00B048F7" w:rsidRPr="0019217C">
        <w:rPr>
          <w:rFonts w:ascii="Simplified Arabic" w:eastAsia="Arial Unicode MS" w:hAnsi="Simplified Arabic" w:cs="Simplified Arabic"/>
          <w:b/>
          <w:bCs/>
          <w:sz w:val="44"/>
          <w:szCs w:val="44"/>
          <w:rtl/>
          <w:lang w:bidi="ar-JO"/>
        </w:rPr>
        <w:t>مـــة</w:t>
      </w:r>
    </w:p>
    <w:p w:rsidR="00B048F7" w:rsidRPr="0019217C" w:rsidRDefault="007242E9" w:rsidP="003F1B58">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التراث بمفهومه الواسع المشتق من الجذر (ورث) هو كلّ ما ورثه الخلف عن السلف من إنتاج فكري وأدبي وعمراني ومسكوكات ونقوش وفنون وعادات وتقاليد وأعراف ومعتقدات وصناعات وأنماط تفكير، وهو الذي يشكل هويّة المجتمع، كما أنّه الرابط بين الأجيال الماضية والحاضرة والقادمة. وعندما تضاف إلى التراث كلمة (تحقيق) فإنّ الذهن ينصرف إلى التراث المخطوط </w:t>
      </w:r>
      <w:r w:rsidR="00315937" w:rsidRPr="00315937">
        <w:rPr>
          <w:rFonts w:ascii="Simplified Arabic" w:eastAsia="Arial Unicode MS" w:hAnsi="Simplified Arabic" w:cs="Simplified Arabic"/>
          <w:sz w:val="44"/>
          <w:szCs w:val="44"/>
          <w:rtl/>
          <w:lang w:bidi="ar-JO"/>
        </w:rPr>
        <w:t>سواء</w:t>
      </w:r>
      <w:r w:rsidRPr="0019217C">
        <w:rPr>
          <w:rFonts w:ascii="Simplified Arabic" w:eastAsia="Arial Unicode MS" w:hAnsi="Simplified Arabic" w:cs="Simplified Arabic"/>
          <w:sz w:val="44"/>
          <w:szCs w:val="44"/>
          <w:rtl/>
          <w:lang w:bidi="ar-JO"/>
        </w:rPr>
        <w:t xml:space="preserve"> أكان كتباً أم وثائق أم نقوشاً أم </w:t>
      </w:r>
      <w:r w:rsidR="00315937">
        <w:rPr>
          <w:rFonts w:ascii="Simplified Arabic" w:eastAsia="Arial Unicode MS" w:hAnsi="Simplified Arabic" w:cs="Simplified Arabic"/>
          <w:sz w:val="44"/>
          <w:szCs w:val="44"/>
          <w:rtl/>
          <w:lang w:bidi="ar-JO"/>
        </w:rPr>
        <w:t>غير</w:t>
      </w:r>
      <w:r w:rsidR="00315937">
        <w:rPr>
          <w:rFonts w:ascii="Simplified Arabic" w:eastAsia="Arial Unicode MS" w:hAnsi="Simplified Arabic" w:cs="Simplified Arabic" w:hint="cs"/>
          <w:sz w:val="44"/>
          <w:szCs w:val="44"/>
          <w:rtl/>
          <w:lang w:bidi="ar-JO"/>
        </w:rPr>
        <w:t xml:space="preserve"> ذلك</w:t>
      </w:r>
      <w:r w:rsidRPr="0019217C">
        <w:rPr>
          <w:rFonts w:ascii="Simplified Arabic" w:eastAsia="Arial Unicode MS" w:hAnsi="Simplified Arabic" w:cs="Simplified Arabic"/>
          <w:sz w:val="44"/>
          <w:szCs w:val="44"/>
          <w:rtl/>
          <w:lang w:bidi="ar-JO"/>
        </w:rPr>
        <w:t>.</w:t>
      </w:r>
    </w:p>
    <w:p w:rsidR="00C33307" w:rsidRPr="0019217C" w:rsidRDefault="00C33307" w:rsidP="00B048F7">
      <w:pPr>
        <w:spacing w:after="0"/>
        <w:ind w:firstLine="509"/>
        <w:jc w:val="both"/>
        <w:rPr>
          <w:rFonts w:ascii="Simplified Arabic" w:eastAsia="Arial Unicode MS" w:hAnsi="Simplified Arabic" w:cs="Simplified Arabic"/>
          <w:sz w:val="20"/>
          <w:szCs w:val="20"/>
          <w:rtl/>
          <w:lang w:bidi="ar-JO"/>
        </w:rPr>
      </w:pPr>
    </w:p>
    <w:p w:rsidR="00C33307" w:rsidRPr="0019217C" w:rsidRDefault="00C33307" w:rsidP="0019217C">
      <w:pPr>
        <w:spacing w:after="0"/>
        <w:ind w:right="-567" w:firstLine="509"/>
        <w:jc w:val="both"/>
        <w:rPr>
          <w:rFonts w:ascii="Simplified Arabic" w:eastAsia="Arial Unicode MS" w:hAnsi="Simplified Arabic" w:cs="Simplified Arabic"/>
          <w:sz w:val="36"/>
          <w:szCs w:val="36"/>
          <w:rtl/>
          <w:lang w:bidi="ar-JO"/>
        </w:rPr>
      </w:pPr>
      <w:r w:rsidRPr="0019217C">
        <w:rPr>
          <w:rFonts w:ascii="Simplified Arabic" w:eastAsia="Arial Unicode MS" w:hAnsi="Simplified Arabic" w:cs="Simplified Arabic"/>
          <w:sz w:val="44"/>
          <w:szCs w:val="44"/>
          <w:rtl/>
          <w:lang w:bidi="ar-JO"/>
        </w:rPr>
        <w:t xml:space="preserve">ويرى الدكتور شكري الماضي </w:t>
      </w:r>
      <w:r w:rsidRPr="00315937">
        <w:rPr>
          <w:rFonts w:ascii="Simplified Arabic" w:eastAsia="Arial Unicode MS" w:hAnsi="Simplified Arabic" w:cs="Simplified Arabic"/>
          <w:sz w:val="44"/>
          <w:szCs w:val="44"/>
          <w:rtl/>
          <w:lang w:bidi="ar-JO"/>
        </w:rPr>
        <w:t>"أنّ</w:t>
      </w:r>
      <w:r w:rsidRPr="0019217C">
        <w:rPr>
          <w:rFonts w:ascii="Simplified Arabic" w:eastAsia="Arial Unicode MS" w:hAnsi="Simplified Arabic" w:cs="Simplified Arabic"/>
          <w:sz w:val="44"/>
          <w:szCs w:val="44"/>
          <w:rtl/>
          <w:lang w:bidi="ar-JO"/>
        </w:rPr>
        <w:t xml:space="preserve"> التراث ذاكرة الأمّة، وهو مكوّنٌ مهمٌّ من مكوّنات الهويّة الشخصية، كما أنّ التعامل معه قد شكّل </w:t>
      </w:r>
      <w:r w:rsidR="00AE01D8" w:rsidRPr="0019217C">
        <w:rPr>
          <w:rFonts w:ascii="Simplified Arabic" w:eastAsia="Arial Unicode MS" w:hAnsi="Simplified Arabic" w:cs="Simplified Arabic"/>
          <w:sz w:val="44"/>
          <w:szCs w:val="44"/>
          <w:rtl/>
          <w:lang w:bidi="ar-JO"/>
        </w:rPr>
        <w:t xml:space="preserve">–وما يزال- جانباً من جوانب النهضة العربيّة الحديثة، وبهذا المعنى فإنّ التراث –وتحقيق التراث- حقل خصبٌ لرفد الحاضر وإغنائه، وربّما صياغته وبنائه واستشراف المستقبل" </w:t>
      </w:r>
      <w:r w:rsidR="00AE01D8" w:rsidRPr="0019217C">
        <w:rPr>
          <w:rFonts w:ascii="Simplified Arabic" w:eastAsia="Arial Unicode MS" w:hAnsi="Simplified Arabic" w:cs="Simplified Arabic"/>
          <w:sz w:val="36"/>
          <w:szCs w:val="36"/>
          <w:rtl/>
          <w:lang w:bidi="ar-JO"/>
        </w:rPr>
        <w:t>(د.</w:t>
      </w:r>
      <w:r w:rsidR="002878B1">
        <w:rPr>
          <w:rFonts w:ascii="Simplified Arabic" w:eastAsia="Arial Unicode MS" w:hAnsi="Simplified Arabic" w:cs="Simplified Arabic" w:hint="cs"/>
          <w:sz w:val="36"/>
          <w:szCs w:val="36"/>
          <w:rtl/>
          <w:lang w:bidi="ar-JO"/>
        </w:rPr>
        <w:t xml:space="preserve"> </w:t>
      </w:r>
      <w:r w:rsidR="00AE01D8" w:rsidRPr="0019217C">
        <w:rPr>
          <w:rFonts w:ascii="Simplified Arabic" w:eastAsia="Arial Unicode MS" w:hAnsi="Simplified Arabic" w:cs="Simplified Arabic"/>
          <w:sz w:val="36"/>
          <w:szCs w:val="36"/>
          <w:rtl/>
          <w:lang w:bidi="ar-JO"/>
        </w:rPr>
        <w:t xml:space="preserve">شكري الماضي، التحقيق وإحياء التراث ص58، منشور ضمن كتاب: تحقيق التراث الرؤى والآفاق- أوراق المؤتمر الدولي لتحقيق التراث العربيّ الإسلاميّ، إعداد </w:t>
      </w:r>
      <w:r w:rsidR="00AE01D8" w:rsidRPr="0019217C">
        <w:rPr>
          <w:rFonts w:ascii="Simplified Arabic" w:eastAsia="Arial Unicode MS" w:hAnsi="Simplified Arabic" w:cs="Simplified Arabic"/>
          <w:sz w:val="36"/>
          <w:szCs w:val="36"/>
          <w:rtl/>
          <w:lang w:bidi="ar-JO"/>
        </w:rPr>
        <w:lastRenderedPageBreak/>
        <w:t xml:space="preserve">وتحرير الدكتور محمد محمود </w:t>
      </w:r>
      <w:proofErr w:type="spellStart"/>
      <w:r w:rsidR="00AE01D8" w:rsidRPr="0019217C">
        <w:rPr>
          <w:rFonts w:ascii="Simplified Arabic" w:eastAsia="Arial Unicode MS" w:hAnsi="Simplified Arabic" w:cs="Simplified Arabic"/>
          <w:sz w:val="36"/>
          <w:szCs w:val="36"/>
          <w:rtl/>
          <w:lang w:bidi="ar-JO"/>
        </w:rPr>
        <w:t>الدروبي</w:t>
      </w:r>
      <w:proofErr w:type="spellEnd"/>
      <w:r w:rsidR="00AE01D8" w:rsidRPr="0019217C">
        <w:rPr>
          <w:rFonts w:ascii="Simplified Arabic" w:eastAsia="Arial Unicode MS" w:hAnsi="Simplified Arabic" w:cs="Simplified Arabic"/>
          <w:sz w:val="36"/>
          <w:szCs w:val="36"/>
          <w:rtl/>
          <w:lang w:bidi="ar-JO"/>
        </w:rPr>
        <w:t>، منشورات جامعة آل البيت، 1427ه</w:t>
      </w:r>
      <w:r w:rsidR="0019217C">
        <w:rPr>
          <w:rFonts w:ascii="Simplified Arabic" w:eastAsia="Arial Unicode MS" w:hAnsi="Simplified Arabic" w:cs="Simplified Arabic" w:hint="cs"/>
          <w:sz w:val="36"/>
          <w:szCs w:val="36"/>
          <w:rtl/>
          <w:lang w:bidi="ar-JO"/>
        </w:rPr>
        <w:t>ـ</w:t>
      </w:r>
      <w:r w:rsidR="00AE01D8" w:rsidRPr="0019217C">
        <w:rPr>
          <w:rFonts w:ascii="Simplified Arabic" w:eastAsia="Arial Unicode MS" w:hAnsi="Simplified Arabic" w:cs="Simplified Arabic"/>
          <w:sz w:val="36"/>
          <w:szCs w:val="36"/>
          <w:rtl/>
          <w:lang w:bidi="ar-JO"/>
        </w:rPr>
        <w:t>/ 2006م، ص55-64).</w:t>
      </w:r>
    </w:p>
    <w:p w:rsidR="009453CF" w:rsidRPr="0019217C" w:rsidRDefault="009453CF" w:rsidP="00B048F7">
      <w:pPr>
        <w:spacing w:after="0"/>
        <w:ind w:firstLine="509"/>
        <w:jc w:val="both"/>
        <w:rPr>
          <w:rFonts w:ascii="Simplified Arabic" w:eastAsia="Arial Unicode MS" w:hAnsi="Simplified Arabic" w:cs="Simplified Arabic"/>
          <w:sz w:val="20"/>
          <w:szCs w:val="20"/>
          <w:rtl/>
          <w:lang w:bidi="ar-JO"/>
        </w:rPr>
      </w:pPr>
    </w:p>
    <w:p w:rsidR="009453CF" w:rsidRPr="0019217C" w:rsidRDefault="009453CF" w:rsidP="00315937">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وقد خلّف السلف من العرب تراثاً مخطوطاً ضخماً يقدّر بملايين المخطوطات، وقد تفاوتت التقديرات </w:t>
      </w:r>
      <w:r w:rsidRPr="00315937">
        <w:rPr>
          <w:rFonts w:ascii="Simplified Arabic" w:eastAsia="Arial Unicode MS" w:hAnsi="Simplified Arabic" w:cs="Simplified Arabic"/>
          <w:sz w:val="44"/>
          <w:szCs w:val="44"/>
          <w:rtl/>
          <w:lang w:bidi="ar-JO"/>
        </w:rPr>
        <w:t>لعدد</w:t>
      </w:r>
      <w:r w:rsidRPr="0019217C">
        <w:rPr>
          <w:rFonts w:ascii="Simplified Arabic" w:eastAsia="Arial Unicode MS" w:hAnsi="Simplified Arabic" w:cs="Simplified Arabic"/>
          <w:sz w:val="44"/>
          <w:szCs w:val="44"/>
          <w:rtl/>
          <w:lang w:bidi="ar-JO"/>
        </w:rPr>
        <w:t xml:space="preserve"> المخطوطات العربيّة المنتشرة في أنحاء العالم وفي مختلف مجالات المعرفة، فبعضهم وصل </w:t>
      </w:r>
      <w:r w:rsidRPr="00315937">
        <w:rPr>
          <w:rFonts w:ascii="Simplified Arabic" w:eastAsia="Arial Unicode MS" w:hAnsi="Simplified Arabic" w:cs="Simplified Arabic"/>
          <w:sz w:val="44"/>
          <w:szCs w:val="44"/>
          <w:rtl/>
          <w:lang w:bidi="ar-JO"/>
        </w:rPr>
        <w:t>بها</w:t>
      </w:r>
      <w:r w:rsidRPr="0019217C">
        <w:rPr>
          <w:rFonts w:ascii="Simplified Arabic" w:eastAsia="Arial Unicode MS" w:hAnsi="Simplified Arabic" w:cs="Simplified Arabic"/>
          <w:sz w:val="44"/>
          <w:szCs w:val="44"/>
          <w:rtl/>
          <w:lang w:bidi="ar-JO"/>
        </w:rPr>
        <w:t xml:space="preserve"> إلى سبعة ملايين </w:t>
      </w:r>
      <w:r w:rsidRPr="00315937">
        <w:rPr>
          <w:rFonts w:ascii="Simplified Arabic" w:eastAsia="Arial Unicode MS" w:hAnsi="Simplified Arabic" w:cs="Simplified Arabic"/>
          <w:sz w:val="44"/>
          <w:szCs w:val="44"/>
          <w:rtl/>
          <w:lang w:bidi="ar-JO"/>
        </w:rPr>
        <w:t>مخطوط</w:t>
      </w:r>
      <w:r w:rsidRPr="0019217C">
        <w:rPr>
          <w:rFonts w:ascii="Simplified Arabic" w:eastAsia="Arial Unicode MS" w:hAnsi="Simplified Arabic" w:cs="Simplified Arabic"/>
          <w:sz w:val="44"/>
          <w:szCs w:val="44"/>
          <w:rtl/>
          <w:lang w:bidi="ar-JO"/>
        </w:rPr>
        <w:t xml:space="preserve"> وبعضهم </w:t>
      </w:r>
      <w:r w:rsidRPr="00315937">
        <w:rPr>
          <w:rFonts w:ascii="Simplified Arabic" w:eastAsia="Arial Unicode MS" w:hAnsi="Simplified Arabic" w:cs="Simplified Arabic"/>
          <w:sz w:val="44"/>
          <w:szCs w:val="44"/>
          <w:rtl/>
          <w:lang w:bidi="ar-JO"/>
        </w:rPr>
        <w:t>قدّرها</w:t>
      </w:r>
      <w:r w:rsidRPr="0019217C">
        <w:rPr>
          <w:rFonts w:ascii="Simplified Arabic" w:eastAsia="Arial Unicode MS" w:hAnsi="Simplified Arabic" w:cs="Simplified Arabic"/>
          <w:sz w:val="44"/>
          <w:szCs w:val="44"/>
          <w:rtl/>
          <w:lang w:bidi="ar-JO"/>
        </w:rPr>
        <w:t xml:space="preserve"> بمليون مخطوط. وفي بحث أجراه الدكتور فهمي جدعان </w:t>
      </w:r>
      <w:r w:rsidRPr="00315937">
        <w:rPr>
          <w:rFonts w:ascii="Simplified Arabic" w:eastAsia="Arial Unicode MS" w:hAnsi="Simplified Arabic" w:cs="Simplified Arabic"/>
          <w:sz w:val="44"/>
          <w:szCs w:val="44"/>
          <w:rtl/>
          <w:lang w:bidi="ar-JO"/>
        </w:rPr>
        <w:t>ومحدّثكم</w:t>
      </w:r>
      <w:r w:rsidRPr="0019217C">
        <w:rPr>
          <w:rFonts w:ascii="Simplified Arabic" w:eastAsia="Arial Unicode MS" w:hAnsi="Simplified Arabic" w:cs="Simplified Arabic"/>
          <w:sz w:val="44"/>
          <w:szCs w:val="44"/>
          <w:rtl/>
          <w:lang w:bidi="ar-JO"/>
        </w:rPr>
        <w:t xml:space="preserve"> بعنوان "المخطوطات العربيّة في العالم" </w:t>
      </w:r>
      <w:r w:rsidR="003F7BD1" w:rsidRPr="0019217C">
        <w:rPr>
          <w:rFonts w:ascii="Simplified Arabic" w:eastAsia="Arial Unicode MS" w:hAnsi="Simplified Arabic" w:cs="Simplified Arabic"/>
          <w:sz w:val="36"/>
          <w:szCs w:val="36"/>
          <w:rtl/>
          <w:lang w:bidi="ar-JO"/>
        </w:rPr>
        <w:t>ونشر ضمن كتاب المؤتمر السنوي السادس لمؤسّسة آل البيت/ المجمع الملكي لبحوث الحضارة الإسلامية سنة 1987 (ص99-139)</w:t>
      </w:r>
      <w:r w:rsidR="003F7BD1" w:rsidRPr="0019217C">
        <w:rPr>
          <w:rFonts w:ascii="Simplified Arabic" w:eastAsia="Arial Unicode MS" w:hAnsi="Simplified Arabic" w:cs="Simplified Arabic"/>
          <w:sz w:val="44"/>
          <w:szCs w:val="44"/>
          <w:rtl/>
          <w:lang w:bidi="ar-JO"/>
        </w:rPr>
        <w:t xml:space="preserve">، قمنا بعملية إحصائية للمخطوطات المذكورة في نحو (1250) فهرساً من فهارس المخطوطات التي صدرت في العالم حتّى سنة عقد المؤتمر، فبلغ عدد تلك المخطوطات نحو مليون </w:t>
      </w:r>
      <w:r w:rsidR="003F7BD1" w:rsidRPr="00315937">
        <w:rPr>
          <w:rFonts w:ascii="Simplified Arabic" w:eastAsia="Arial Unicode MS" w:hAnsi="Simplified Arabic" w:cs="Simplified Arabic"/>
          <w:sz w:val="44"/>
          <w:szCs w:val="44"/>
          <w:rtl/>
          <w:lang w:bidi="ar-JO"/>
        </w:rPr>
        <w:t>مخطوطة</w:t>
      </w:r>
      <w:r w:rsidR="003F7BD1" w:rsidRPr="0019217C">
        <w:rPr>
          <w:rFonts w:ascii="Simplified Arabic" w:eastAsia="Arial Unicode MS" w:hAnsi="Simplified Arabic" w:cs="Simplified Arabic"/>
          <w:sz w:val="44"/>
          <w:szCs w:val="44"/>
          <w:rtl/>
          <w:lang w:bidi="ar-JO"/>
        </w:rPr>
        <w:t xml:space="preserve"> </w:t>
      </w:r>
      <w:r w:rsidR="003F7BD1" w:rsidRPr="0019217C">
        <w:rPr>
          <w:rFonts w:ascii="Simplified Arabic" w:eastAsia="Arial Unicode MS" w:hAnsi="Simplified Arabic" w:cs="Simplified Arabic"/>
          <w:sz w:val="36"/>
          <w:szCs w:val="36"/>
          <w:rtl/>
          <w:lang w:bidi="ar-JO"/>
        </w:rPr>
        <w:t>(المرجع نفسه، ص116)</w:t>
      </w:r>
      <w:r w:rsidR="003F7BD1" w:rsidRPr="0019217C">
        <w:rPr>
          <w:rFonts w:ascii="Simplified Arabic" w:eastAsia="Arial Unicode MS" w:hAnsi="Simplified Arabic" w:cs="Simplified Arabic"/>
          <w:sz w:val="44"/>
          <w:szCs w:val="44"/>
          <w:rtl/>
          <w:lang w:bidi="ar-JO"/>
        </w:rPr>
        <w:t>، ولا بدّ من الإشارة إلى</w:t>
      </w:r>
      <w:r w:rsidR="00C42BCE" w:rsidRPr="0019217C">
        <w:rPr>
          <w:rFonts w:ascii="Simplified Arabic" w:eastAsia="Arial Unicode MS" w:hAnsi="Simplified Arabic" w:cs="Simplified Arabic"/>
          <w:sz w:val="44"/>
          <w:szCs w:val="44"/>
          <w:rtl/>
          <w:lang w:bidi="ar-JO"/>
        </w:rPr>
        <w:t xml:space="preserve"> أن</w:t>
      </w:r>
      <w:r w:rsidR="003F7BD1" w:rsidRPr="0019217C">
        <w:rPr>
          <w:rFonts w:ascii="Simplified Arabic" w:eastAsia="Arial Unicode MS" w:hAnsi="Simplified Arabic" w:cs="Simplified Arabic"/>
          <w:sz w:val="44"/>
          <w:szCs w:val="44"/>
          <w:rtl/>
          <w:lang w:bidi="ar-JO"/>
        </w:rPr>
        <w:t xml:space="preserve"> ثمّة مكتبات عديدة في العالم لم تفهرس مقتنياتها من المخطوطات حتّى اليوم،</w:t>
      </w:r>
      <w:r w:rsidR="00315937">
        <w:rPr>
          <w:rFonts w:ascii="Simplified Arabic" w:eastAsia="Arial Unicode MS" w:hAnsi="Simplified Arabic" w:cs="Simplified Arabic" w:hint="cs"/>
          <w:sz w:val="44"/>
          <w:szCs w:val="44"/>
          <w:rtl/>
          <w:lang w:bidi="ar-JO"/>
        </w:rPr>
        <w:t xml:space="preserve"> وهو</w:t>
      </w:r>
      <w:r w:rsidR="003F7BD1" w:rsidRPr="0019217C">
        <w:rPr>
          <w:rFonts w:ascii="Simplified Arabic" w:eastAsia="Arial Unicode MS" w:hAnsi="Simplified Arabic" w:cs="Simplified Arabic"/>
          <w:sz w:val="44"/>
          <w:szCs w:val="44"/>
          <w:rtl/>
          <w:lang w:bidi="ar-JO"/>
        </w:rPr>
        <w:t xml:space="preserve"> </w:t>
      </w:r>
      <w:r w:rsidR="00315937">
        <w:rPr>
          <w:rFonts w:ascii="Simplified Arabic" w:eastAsia="Arial Unicode MS" w:hAnsi="Simplified Arabic" w:cs="Simplified Arabic" w:hint="cs"/>
          <w:sz w:val="44"/>
          <w:szCs w:val="44"/>
          <w:rtl/>
          <w:lang w:bidi="ar-JO"/>
        </w:rPr>
        <w:t>م</w:t>
      </w:r>
      <w:r w:rsidR="003F7BD1" w:rsidRPr="00315937">
        <w:rPr>
          <w:rFonts w:ascii="Simplified Arabic" w:eastAsia="Arial Unicode MS" w:hAnsi="Simplified Arabic" w:cs="Simplified Arabic"/>
          <w:sz w:val="44"/>
          <w:szCs w:val="44"/>
          <w:rtl/>
          <w:lang w:bidi="ar-JO"/>
        </w:rPr>
        <w:t>ا</w:t>
      </w:r>
      <w:r w:rsidR="003F7BD1" w:rsidRPr="0019217C">
        <w:rPr>
          <w:rFonts w:ascii="Simplified Arabic" w:eastAsia="Arial Unicode MS" w:hAnsi="Simplified Arabic" w:cs="Simplified Arabic"/>
          <w:sz w:val="44"/>
          <w:szCs w:val="44"/>
          <w:rtl/>
          <w:lang w:bidi="ar-JO"/>
        </w:rPr>
        <w:t xml:space="preserve"> يؤكد أن </w:t>
      </w:r>
      <w:r w:rsidR="003F7BD1" w:rsidRPr="00315937">
        <w:rPr>
          <w:rFonts w:ascii="Simplified Arabic" w:eastAsia="Arial Unicode MS" w:hAnsi="Simplified Arabic" w:cs="Simplified Arabic"/>
          <w:sz w:val="44"/>
          <w:szCs w:val="44"/>
          <w:rtl/>
          <w:lang w:bidi="ar-JO"/>
        </w:rPr>
        <w:t>عدد</w:t>
      </w:r>
      <w:r w:rsidR="003F7BD1" w:rsidRPr="0019217C">
        <w:rPr>
          <w:rFonts w:ascii="Simplified Arabic" w:eastAsia="Arial Unicode MS" w:hAnsi="Simplified Arabic" w:cs="Simplified Arabic"/>
          <w:sz w:val="44"/>
          <w:szCs w:val="44"/>
          <w:rtl/>
          <w:lang w:bidi="ar-JO"/>
        </w:rPr>
        <w:t xml:space="preserve"> المخطوطات العربيّة في العالم </w:t>
      </w:r>
      <w:r w:rsidR="003F7BD1" w:rsidRPr="00315937">
        <w:rPr>
          <w:rFonts w:ascii="Simplified Arabic" w:eastAsia="Arial Unicode MS" w:hAnsi="Simplified Arabic" w:cs="Simplified Arabic"/>
          <w:sz w:val="44"/>
          <w:szCs w:val="44"/>
          <w:rtl/>
          <w:lang w:bidi="ar-JO"/>
        </w:rPr>
        <w:t>يتجاوز</w:t>
      </w:r>
      <w:r w:rsidR="003F7BD1" w:rsidRPr="0019217C">
        <w:rPr>
          <w:rFonts w:ascii="Simplified Arabic" w:eastAsia="Arial Unicode MS" w:hAnsi="Simplified Arabic" w:cs="Simplified Arabic"/>
          <w:sz w:val="44"/>
          <w:szCs w:val="44"/>
          <w:rtl/>
          <w:lang w:bidi="ar-JO"/>
        </w:rPr>
        <w:t xml:space="preserve"> مليون </w:t>
      </w:r>
      <w:r w:rsidR="003F7BD1" w:rsidRPr="00315937">
        <w:rPr>
          <w:rFonts w:ascii="Simplified Arabic" w:eastAsia="Arial Unicode MS" w:hAnsi="Simplified Arabic" w:cs="Simplified Arabic"/>
          <w:sz w:val="44"/>
          <w:szCs w:val="44"/>
          <w:rtl/>
          <w:lang w:bidi="ar-JO"/>
        </w:rPr>
        <w:t>مخطوطة</w:t>
      </w:r>
      <w:r w:rsidR="003F7BD1" w:rsidRPr="0019217C">
        <w:rPr>
          <w:rFonts w:ascii="Simplified Arabic" w:eastAsia="Arial Unicode MS" w:hAnsi="Simplified Arabic" w:cs="Simplified Arabic"/>
          <w:sz w:val="44"/>
          <w:szCs w:val="44"/>
          <w:rtl/>
          <w:lang w:bidi="ar-JO"/>
        </w:rPr>
        <w:t>.</w:t>
      </w:r>
    </w:p>
    <w:p w:rsidR="00AA4469" w:rsidRPr="0019217C" w:rsidRDefault="00AA4469" w:rsidP="00666979">
      <w:pPr>
        <w:spacing w:after="0"/>
        <w:jc w:val="both"/>
        <w:rPr>
          <w:rFonts w:ascii="Simplified Arabic" w:eastAsia="Arial Unicode MS" w:hAnsi="Simplified Arabic" w:cs="Simplified Arabic"/>
          <w:sz w:val="20"/>
          <w:szCs w:val="20"/>
          <w:rtl/>
          <w:lang w:bidi="ar-JO"/>
        </w:rPr>
      </w:pPr>
    </w:p>
    <w:p w:rsidR="00AA4469" w:rsidRPr="0019217C" w:rsidRDefault="00AA4469" w:rsidP="00C63625">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lastRenderedPageBreak/>
        <w:t xml:space="preserve">وقد كان للمستشرقين الأوروبيين الفضل في إطلاق حركة تحقيق هذا التراث منذ منتصف القرن التاسع عشر، ثمّ تبعهم العرب في </w:t>
      </w:r>
      <w:r w:rsidR="00FF7DF1" w:rsidRPr="0019217C">
        <w:rPr>
          <w:rFonts w:ascii="Simplified Arabic" w:eastAsia="Arial Unicode MS" w:hAnsi="Simplified Arabic" w:cs="Simplified Arabic"/>
          <w:sz w:val="44"/>
          <w:szCs w:val="44"/>
          <w:rtl/>
          <w:lang w:bidi="ar-JO"/>
        </w:rPr>
        <w:t>أواخر القرن التا</w:t>
      </w:r>
      <w:r w:rsidR="001D4F77" w:rsidRPr="0019217C">
        <w:rPr>
          <w:rFonts w:ascii="Simplified Arabic" w:eastAsia="Arial Unicode MS" w:hAnsi="Simplified Arabic" w:cs="Simplified Arabic"/>
          <w:sz w:val="44"/>
          <w:szCs w:val="44"/>
          <w:rtl/>
          <w:lang w:bidi="ar-JO"/>
        </w:rPr>
        <w:t>سع عشر وبدايات القرن العشرين، وه</w:t>
      </w:r>
      <w:r w:rsidR="00FF7DF1" w:rsidRPr="0019217C">
        <w:rPr>
          <w:rFonts w:ascii="Simplified Arabic" w:eastAsia="Arial Unicode MS" w:hAnsi="Simplified Arabic" w:cs="Simplified Arabic"/>
          <w:sz w:val="44"/>
          <w:szCs w:val="44"/>
          <w:rtl/>
          <w:lang w:bidi="ar-JO"/>
        </w:rPr>
        <w:t xml:space="preserve">م يحملون راية إحياء </w:t>
      </w:r>
      <w:r w:rsidR="0019217C">
        <w:rPr>
          <w:rFonts w:ascii="Simplified Arabic" w:eastAsia="Arial Unicode MS" w:hAnsi="Simplified Arabic" w:cs="Simplified Arabic"/>
          <w:sz w:val="44"/>
          <w:szCs w:val="44"/>
          <w:rtl/>
          <w:lang w:bidi="ar-JO"/>
        </w:rPr>
        <w:t>التراث من خلال تحقيق أصوله، إل</w:t>
      </w:r>
      <w:r w:rsidR="0019217C">
        <w:rPr>
          <w:rFonts w:ascii="Simplified Arabic" w:eastAsia="Arial Unicode MS" w:hAnsi="Simplified Arabic" w:cs="Simplified Arabic" w:hint="cs"/>
          <w:sz w:val="44"/>
          <w:szCs w:val="44"/>
          <w:rtl/>
          <w:lang w:bidi="ar-JO"/>
        </w:rPr>
        <w:t>ّ</w:t>
      </w:r>
      <w:r w:rsidR="0019217C">
        <w:rPr>
          <w:rFonts w:ascii="Simplified Arabic" w:eastAsia="Arial Unicode MS" w:hAnsi="Simplified Arabic" w:cs="Simplified Arabic"/>
          <w:sz w:val="44"/>
          <w:szCs w:val="44"/>
          <w:rtl/>
          <w:lang w:bidi="ar-JO"/>
        </w:rPr>
        <w:t>ا</w:t>
      </w:r>
      <w:r w:rsidR="00FF7DF1" w:rsidRPr="0019217C">
        <w:rPr>
          <w:rFonts w:ascii="Simplified Arabic" w:eastAsia="Arial Unicode MS" w:hAnsi="Simplified Arabic" w:cs="Simplified Arabic"/>
          <w:sz w:val="44"/>
          <w:szCs w:val="44"/>
          <w:rtl/>
          <w:lang w:bidi="ar-JO"/>
        </w:rPr>
        <w:t xml:space="preserve"> أنّ ثمّة فرقاً </w:t>
      </w:r>
      <w:r w:rsidR="00FF7DF1" w:rsidRPr="00315937">
        <w:rPr>
          <w:rFonts w:ascii="Simplified Arabic" w:eastAsia="Arial Unicode MS" w:hAnsi="Simplified Arabic" w:cs="Simplified Arabic"/>
          <w:sz w:val="44"/>
          <w:szCs w:val="44"/>
          <w:rtl/>
          <w:lang w:bidi="ar-JO"/>
        </w:rPr>
        <w:t>بين إحياء التراث وتحقيقه</w:t>
      </w:r>
      <w:r w:rsidR="00FF7DF1" w:rsidRPr="0019217C">
        <w:rPr>
          <w:rFonts w:ascii="Simplified Arabic" w:eastAsia="Arial Unicode MS" w:hAnsi="Simplified Arabic" w:cs="Simplified Arabic"/>
          <w:sz w:val="44"/>
          <w:szCs w:val="44"/>
          <w:rtl/>
          <w:lang w:bidi="ar-JO"/>
        </w:rPr>
        <w:t xml:space="preserve">، فإحياء التراث لا يكون بتحقيقه فقط، بل ربّما يكون التحقيق (تحقيق المخطوطات) مرحلة أولى من مراحل إحياء التراث، إذ لا يمكن إحياء التراث من غير معرفته والاطّلاع عليه ومعرفة فوائده ومواطن قوّته وضعفه، ولا </w:t>
      </w:r>
      <w:r w:rsidR="0019217C">
        <w:rPr>
          <w:rFonts w:ascii="Simplified Arabic" w:eastAsia="Arial Unicode MS" w:hAnsi="Simplified Arabic" w:cs="Simplified Arabic"/>
          <w:sz w:val="44"/>
          <w:szCs w:val="44"/>
          <w:rtl/>
          <w:lang w:bidi="ar-JO"/>
        </w:rPr>
        <w:t>يكون ذلك إل</w:t>
      </w:r>
      <w:r w:rsidR="0019217C">
        <w:rPr>
          <w:rFonts w:ascii="Simplified Arabic" w:eastAsia="Arial Unicode MS" w:hAnsi="Simplified Arabic" w:cs="Simplified Arabic" w:hint="cs"/>
          <w:sz w:val="44"/>
          <w:szCs w:val="44"/>
          <w:rtl/>
          <w:lang w:bidi="ar-JO"/>
        </w:rPr>
        <w:t>ّ</w:t>
      </w:r>
      <w:r w:rsidR="0019217C">
        <w:rPr>
          <w:rFonts w:ascii="Simplified Arabic" w:eastAsia="Arial Unicode MS" w:hAnsi="Simplified Arabic" w:cs="Simplified Arabic"/>
          <w:sz w:val="44"/>
          <w:szCs w:val="44"/>
          <w:rtl/>
          <w:lang w:bidi="ar-JO"/>
        </w:rPr>
        <w:t>ا</w:t>
      </w:r>
      <w:r w:rsidR="00FF7DF1" w:rsidRPr="0019217C">
        <w:rPr>
          <w:rFonts w:ascii="Simplified Arabic" w:eastAsia="Arial Unicode MS" w:hAnsi="Simplified Arabic" w:cs="Simplified Arabic"/>
          <w:sz w:val="44"/>
          <w:szCs w:val="44"/>
          <w:rtl/>
          <w:lang w:bidi="ar-JO"/>
        </w:rPr>
        <w:t xml:space="preserve"> بتحقيقه أوّلاً وتوفيره للدارسين والباحثين والمفكّرين الذين يتطلعون إلى إحيائه</w:t>
      </w:r>
      <w:r w:rsidR="00315937">
        <w:rPr>
          <w:rFonts w:ascii="Simplified Arabic" w:eastAsia="Arial Unicode MS" w:hAnsi="Simplified Arabic" w:cs="Simplified Arabic" w:hint="cs"/>
          <w:sz w:val="44"/>
          <w:szCs w:val="44"/>
          <w:rtl/>
          <w:lang w:bidi="ar-JO"/>
        </w:rPr>
        <w:t>.</w:t>
      </w:r>
      <w:r w:rsidR="00FF7DF1" w:rsidRPr="00315937">
        <w:rPr>
          <w:rFonts w:ascii="Simplified Arabic" w:eastAsia="Arial Unicode MS" w:hAnsi="Simplified Arabic" w:cs="Simplified Arabic"/>
          <w:sz w:val="44"/>
          <w:szCs w:val="44"/>
          <w:rtl/>
          <w:lang w:bidi="ar-JO"/>
        </w:rPr>
        <w:t xml:space="preserve"> وإحياء</w:t>
      </w:r>
      <w:r w:rsidR="00315937">
        <w:rPr>
          <w:rFonts w:ascii="Simplified Arabic" w:eastAsia="Arial Unicode MS" w:hAnsi="Simplified Arabic" w:cs="Simplified Arabic" w:hint="cs"/>
          <w:sz w:val="44"/>
          <w:szCs w:val="44"/>
          <w:rtl/>
          <w:lang w:bidi="ar-JO"/>
        </w:rPr>
        <w:t>ُ</w:t>
      </w:r>
      <w:r w:rsidR="00FF7DF1" w:rsidRPr="0019217C">
        <w:rPr>
          <w:rFonts w:ascii="Simplified Arabic" w:eastAsia="Arial Unicode MS" w:hAnsi="Simplified Arabic" w:cs="Simplified Arabic"/>
          <w:sz w:val="44"/>
          <w:szCs w:val="44"/>
          <w:rtl/>
          <w:lang w:bidi="ar-JO"/>
        </w:rPr>
        <w:t xml:space="preserve"> التراث هو استنطاقه واستخلاص العبر والدروس منه ونشر قيمه الإيجابية وتوظيفها في خدمة الأمّة.</w:t>
      </w:r>
      <w:r w:rsidR="00716B83" w:rsidRPr="0019217C">
        <w:rPr>
          <w:rFonts w:ascii="Simplified Arabic" w:eastAsia="Arial Unicode MS" w:hAnsi="Simplified Arabic" w:cs="Simplified Arabic"/>
          <w:sz w:val="44"/>
          <w:szCs w:val="44"/>
          <w:rtl/>
          <w:lang w:bidi="ar-JO"/>
        </w:rPr>
        <w:t xml:space="preserve"> ويتساءل الدكتور شكري الماضي: </w:t>
      </w:r>
      <w:r w:rsidR="0019217C" w:rsidRPr="00315937">
        <w:rPr>
          <w:rFonts w:ascii="Simplified Arabic" w:eastAsia="Arial Unicode MS" w:hAnsi="Simplified Arabic" w:cs="Simplified Arabic" w:hint="cs"/>
          <w:sz w:val="44"/>
          <w:szCs w:val="44"/>
          <w:rtl/>
          <w:lang w:bidi="ar-JO"/>
        </w:rPr>
        <w:t>"</w:t>
      </w:r>
      <w:r w:rsidR="00716B83" w:rsidRPr="0019217C">
        <w:rPr>
          <w:rFonts w:ascii="Simplified Arabic" w:eastAsia="Arial Unicode MS" w:hAnsi="Simplified Arabic" w:cs="Simplified Arabic"/>
          <w:sz w:val="44"/>
          <w:szCs w:val="44"/>
          <w:rtl/>
          <w:lang w:bidi="ar-JO"/>
        </w:rPr>
        <w:t xml:space="preserve">هل نتفاعل مع التراث ونستلهمه في ضوء مستلزمات الحاضر وتحدياته، فيصبح حيّاً حقّاً ومتجدّداً وخصباً وقوة دافعة تسهم في فهم الحاضر </w:t>
      </w:r>
      <w:proofErr w:type="spellStart"/>
      <w:r w:rsidR="00716B83" w:rsidRPr="0019217C">
        <w:rPr>
          <w:rFonts w:ascii="Simplified Arabic" w:eastAsia="Arial Unicode MS" w:hAnsi="Simplified Arabic" w:cs="Simplified Arabic"/>
          <w:sz w:val="44"/>
          <w:szCs w:val="44"/>
          <w:rtl/>
          <w:lang w:bidi="ar-JO"/>
        </w:rPr>
        <w:t>وجزءاً</w:t>
      </w:r>
      <w:proofErr w:type="spellEnd"/>
      <w:r w:rsidR="00716B83" w:rsidRPr="0019217C">
        <w:rPr>
          <w:rFonts w:ascii="Simplified Arabic" w:eastAsia="Arial Unicode MS" w:hAnsi="Simplified Arabic" w:cs="Simplified Arabic"/>
          <w:sz w:val="44"/>
          <w:szCs w:val="44"/>
          <w:rtl/>
          <w:lang w:bidi="ar-JO"/>
        </w:rPr>
        <w:t xml:space="preserve"> من ثقافة العصر؟</w:t>
      </w:r>
      <w:r w:rsidR="00716B83" w:rsidRPr="00315937">
        <w:rPr>
          <w:rFonts w:ascii="Simplified Arabic" w:eastAsia="Arial Unicode MS" w:hAnsi="Simplified Arabic" w:cs="Simplified Arabic"/>
          <w:sz w:val="44"/>
          <w:szCs w:val="44"/>
          <w:rtl/>
          <w:lang w:bidi="ar-JO"/>
        </w:rPr>
        <w:t>"</w:t>
      </w:r>
      <w:r w:rsidR="00716B83" w:rsidRPr="0019217C">
        <w:rPr>
          <w:rFonts w:ascii="Simplified Arabic" w:eastAsia="Arial Unicode MS" w:hAnsi="Simplified Arabic" w:cs="Simplified Arabic"/>
          <w:sz w:val="44"/>
          <w:szCs w:val="44"/>
          <w:rtl/>
          <w:lang w:bidi="ar-JO"/>
        </w:rPr>
        <w:t xml:space="preserve"> </w:t>
      </w:r>
      <w:r w:rsidR="0019217C">
        <w:rPr>
          <w:rFonts w:ascii="Simplified Arabic" w:eastAsia="Arial Unicode MS" w:hAnsi="Simplified Arabic" w:cs="Simplified Arabic"/>
          <w:sz w:val="36"/>
          <w:szCs w:val="36"/>
          <w:rtl/>
          <w:lang w:bidi="ar-JO"/>
        </w:rPr>
        <w:t>(</w:t>
      </w:r>
      <w:proofErr w:type="spellStart"/>
      <w:r w:rsidR="0019217C">
        <w:rPr>
          <w:rFonts w:ascii="Simplified Arabic" w:eastAsia="Arial Unicode MS" w:hAnsi="Simplified Arabic" w:cs="Simplified Arabic"/>
          <w:sz w:val="36"/>
          <w:szCs w:val="36"/>
          <w:rtl/>
          <w:lang w:bidi="ar-JO"/>
        </w:rPr>
        <w:t>د.</w:t>
      </w:r>
      <w:r w:rsidR="00716B83" w:rsidRPr="0019217C">
        <w:rPr>
          <w:rFonts w:ascii="Simplified Arabic" w:eastAsia="Arial Unicode MS" w:hAnsi="Simplified Arabic" w:cs="Simplified Arabic"/>
          <w:sz w:val="36"/>
          <w:szCs w:val="36"/>
          <w:rtl/>
          <w:lang w:bidi="ar-JO"/>
        </w:rPr>
        <w:t>شكري</w:t>
      </w:r>
      <w:proofErr w:type="spellEnd"/>
      <w:r w:rsidR="00716B83" w:rsidRPr="0019217C">
        <w:rPr>
          <w:rFonts w:ascii="Simplified Arabic" w:eastAsia="Arial Unicode MS" w:hAnsi="Simplified Arabic" w:cs="Simplified Arabic"/>
          <w:sz w:val="36"/>
          <w:szCs w:val="36"/>
          <w:rtl/>
          <w:lang w:bidi="ar-JO"/>
        </w:rPr>
        <w:t xml:space="preserve"> الماضي، التحقيق وإحياء التراث، ص60، </w:t>
      </w:r>
      <w:r w:rsidR="00716B83" w:rsidRPr="00315937">
        <w:rPr>
          <w:rFonts w:ascii="Simplified Arabic" w:eastAsia="Arial Unicode MS" w:hAnsi="Simplified Arabic" w:cs="Simplified Arabic"/>
          <w:sz w:val="36"/>
          <w:szCs w:val="36"/>
          <w:rtl/>
          <w:lang w:bidi="ar-JO"/>
        </w:rPr>
        <w:t>منشور ضمن كتاب: تحقيق التراث</w:t>
      </w:r>
      <w:r w:rsidR="00716B83" w:rsidRPr="0019217C">
        <w:rPr>
          <w:rFonts w:ascii="Simplified Arabic" w:eastAsia="Arial Unicode MS" w:hAnsi="Simplified Arabic" w:cs="Simplified Arabic"/>
          <w:sz w:val="36"/>
          <w:szCs w:val="36"/>
          <w:rtl/>
          <w:lang w:bidi="ar-JO"/>
        </w:rPr>
        <w:t xml:space="preserve"> الرؤى والآفاق، ص55-64).</w:t>
      </w:r>
    </w:p>
    <w:p w:rsidR="00716B83" w:rsidRPr="0019217C" w:rsidRDefault="00716B83" w:rsidP="00B048F7">
      <w:pPr>
        <w:spacing w:after="0"/>
        <w:ind w:firstLine="509"/>
        <w:jc w:val="both"/>
        <w:rPr>
          <w:rFonts w:ascii="Simplified Arabic" w:eastAsia="Arial Unicode MS" w:hAnsi="Simplified Arabic" w:cs="Simplified Arabic"/>
          <w:sz w:val="20"/>
          <w:szCs w:val="20"/>
          <w:rtl/>
          <w:lang w:bidi="ar-JO"/>
        </w:rPr>
      </w:pPr>
    </w:p>
    <w:p w:rsidR="00716B83" w:rsidRPr="0019217C" w:rsidRDefault="00716B83" w:rsidP="00315937">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أمّا التحقيق فهو العناية بالنصّ المخطوط نسخاً وتصحيحاً وضبطاً وتقديماً وفهرسة على أقرب صورة أرادها المؤلّف، وقد يكون مضمون المخطوط قابلاً للإحياء أو غير قابل، لأنّ التراث المخطوط منه ما هو مفيدٌ ومنه ما لا يستفاد منه، ومنه ما يمكن الاستفادة منه في عملية الإحياء ومنه ما لا يصلح </w:t>
      </w:r>
      <w:r w:rsidRPr="00315937">
        <w:rPr>
          <w:rFonts w:ascii="Simplified Arabic" w:eastAsia="Arial Unicode MS" w:hAnsi="Simplified Arabic" w:cs="Simplified Arabic"/>
          <w:sz w:val="44"/>
          <w:szCs w:val="44"/>
          <w:rtl/>
          <w:lang w:bidi="ar-JO"/>
        </w:rPr>
        <w:t>البتّة</w:t>
      </w:r>
      <w:r w:rsidRPr="0019217C">
        <w:rPr>
          <w:rFonts w:ascii="Simplified Arabic" w:eastAsia="Arial Unicode MS" w:hAnsi="Simplified Arabic" w:cs="Simplified Arabic"/>
          <w:sz w:val="44"/>
          <w:szCs w:val="44"/>
          <w:rtl/>
          <w:lang w:bidi="ar-JO"/>
        </w:rPr>
        <w:t xml:space="preserve"> لذلك إنْ لم يكن ضارّاً.</w:t>
      </w:r>
    </w:p>
    <w:p w:rsidR="00E21BD7" w:rsidRPr="0019217C" w:rsidRDefault="00E21BD7" w:rsidP="00B048F7">
      <w:pPr>
        <w:spacing w:after="0"/>
        <w:ind w:firstLine="509"/>
        <w:jc w:val="both"/>
        <w:rPr>
          <w:rFonts w:ascii="Simplified Arabic" w:eastAsia="Arial Unicode MS" w:hAnsi="Simplified Arabic" w:cs="Simplified Arabic"/>
          <w:sz w:val="20"/>
          <w:szCs w:val="20"/>
          <w:rtl/>
          <w:lang w:bidi="ar-JO"/>
        </w:rPr>
      </w:pPr>
    </w:p>
    <w:p w:rsidR="00E21BD7" w:rsidRPr="0019217C" w:rsidRDefault="00E21BD7" w:rsidP="00056025">
      <w:pPr>
        <w:spacing w:after="0"/>
        <w:ind w:right="-567" w:firstLine="509"/>
        <w:jc w:val="both"/>
        <w:rPr>
          <w:rFonts w:ascii="Simplified Arabic" w:eastAsia="Arial Unicode MS" w:hAnsi="Simplified Arabic" w:cs="Simplified Arabic"/>
          <w:sz w:val="44"/>
          <w:szCs w:val="44"/>
          <w:rtl/>
          <w:lang w:bidi="ar-JO"/>
        </w:rPr>
      </w:pPr>
      <w:r w:rsidRPr="00056025">
        <w:rPr>
          <w:rFonts w:ascii="Simplified Arabic" w:eastAsia="Arial Unicode MS" w:hAnsi="Simplified Arabic" w:cs="Simplified Arabic"/>
          <w:sz w:val="44"/>
          <w:szCs w:val="44"/>
          <w:rtl/>
          <w:lang w:bidi="ar-JO"/>
        </w:rPr>
        <w:t>ونظراً لهذه العلاقة</w:t>
      </w:r>
      <w:r w:rsidRPr="0019217C">
        <w:rPr>
          <w:rFonts w:ascii="Simplified Arabic" w:eastAsia="Arial Unicode MS" w:hAnsi="Simplified Arabic" w:cs="Simplified Arabic"/>
          <w:sz w:val="44"/>
          <w:szCs w:val="44"/>
          <w:rtl/>
          <w:lang w:bidi="ar-JO"/>
        </w:rPr>
        <w:t xml:space="preserve"> بين التحقيق وإحياء التراث فإنّ الدكتور شكري الماضي </w:t>
      </w:r>
      <w:r w:rsidRPr="00315937">
        <w:rPr>
          <w:rFonts w:ascii="Simplified Arabic" w:eastAsia="Arial Unicode MS" w:hAnsi="Simplified Arabic" w:cs="Simplified Arabic"/>
          <w:sz w:val="44"/>
          <w:szCs w:val="44"/>
          <w:rtl/>
          <w:lang w:bidi="ar-JO"/>
        </w:rPr>
        <w:t>يرى أنّ "التحقيق</w:t>
      </w:r>
      <w:r w:rsidRPr="0019217C">
        <w:rPr>
          <w:rFonts w:ascii="Simplified Arabic" w:eastAsia="Arial Unicode MS" w:hAnsi="Simplified Arabic" w:cs="Simplified Arabic"/>
          <w:sz w:val="44"/>
          <w:szCs w:val="44"/>
          <w:rtl/>
          <w:lang w:bidi="ar-JO"/>
        </w:rPr>
        <w:t xml:space="preserve"> المنشود هو التحقيق الذي يسعى إلى تقديم التراث للقارئ المعاصر بإجلاء الكتب والنصوص وخدمتها وإبراز سياقيها الخاصّ والعامّ أو التاريخي والراهن، أي إظهار عمق صلتها بالحياة، فمن غير المسوّغ تجاهل تاريخ هذه الكتب والنصوص وسياقها وعصريتها بالنسبة لمحيطها الخاصّ، ومن غير المستساغ –في الوقت نفسه- تجاهل عصريّة هذه النصوص بالنسبة إلينا. فنحن ندرس هذه النصوص بوصفها نصوصاً حاضرة نستحضرها ونستوعبها في اللّحظة الراهنة" </w:t>
      </w:r>
      <w:r w:rsidRPr="0019217C">
        <w:rPr>
          <w:rFonts w:ascii="Simplified Arabic" w:eastAsia="Arial Unicode MS" w:hAnsi="Simplified Arabic" w:cs="Simplified Arabic"/>
          <w:sz w:val="36"/>
          <w:szCs w:val="36"/>
          <w:rtl/>
          <w:lang w:bidi="ar-JO"/>
        </w:rPr>
        <w:t>(</w:t>
      </w:r>
      <w:proofErr w:type="spellStart"/>
      <w:r w:rsidRPr="0019217C">
        <w:rPr>
          <w:rFonts w:ascii="Simplified Arabic" w:eastAsia="Arial Unicode MS" w:hAnsi="Simplified Arabic" w:cs="Simplified Arabic"/>
          <w:sz w:val="36"/>
          <w:szCs w:val="36"/>
          <w:rtl/>
          <w:lang w:bidi="ar-JO"/>
        </w:rPr>
        <w:t>د.شكري</w:t>
      </w:r>
      <w:proofErr w:type="spellEnd"/>
      <w:r w:rsidRPr="0019217C">
        <w:rPr>
          <w:rFonts w:ascii="Simplified Arabic" w:eastAsia="Arial Unicode MS" w:hAnsi="Simplified Arabic" w:cs="Simplified Arabic"/>
          <w:sz w:val="36"/>
          <w:szCs w:val="36"/>
          <w:rtl/>
          <w:lang w:bidi="ar-JO"/>
        </w:rPr>
        <w:t xml:space="preserve"> الماضي، التحقيق وإحياء التراث، ص63).</w:t>
      </w:r>
    </w:p>
    <w:p w:rsidR="00ED1B1F" w:rsidRPr="0019217C" w:rsidRDefault="00ED1B1F" w:rsidP="00B048F7">
      <w:pPr>
        <w:spacing w:after="0"/>
        <w:ind w:firstLine="509"/>
        <w:jc w:val="both"/>
        <w:rPr>
          <w:rFonts w:ascii="Simplified Arabic" w:eastAsia="Arial Unicode MS" w:hAnsi="Simplified Arabic" w:cs="Simplified Arabic"/>
          <w:sz w:val="20"/>
          <w:szCs w:val="20"/>
          <w:rtl/>
          <w:lang w:bidi="ar-JO"/>
        </w:rPr>
      </w:pPr>
    </w:p>
    <w:p w:rsidR="00ED1B1F" w:rsidRDefault="00ED1B1F" w:rsidP="00315937">
      <w:pPr>
        <w:spacing w:after="0"/>
        <w:ind w:right="-567" w:firstLine="509"/>
        <w:jc w:val="both"/>
        <w:rPr>
          <w:rFonts w:ascii="Simplified Arabic" w:eastAsia="Arial Unicode MS" w:hAnsi="Simplified Arabic" w:cs="Simplified Arabic"/>
          <w:sz w:val="36"/>
          <w:szCs w:val="36"/>
          <w:rtl/>
          <w:lang w:bidi="ar-JO"/>
        </w:rPr>
      </w:pPr>
      <w:r w:rsidRPr="00056025">
        <w:rPr>
          <w:rFonts w:ascii="Simplified Arabic" w:eastAsia="Arial Unicode MS" w:hAnsi="Simplified Arabic" w:cs="Simplified Arabic"/>
          <w:sz w:val="44"/>
          <w:szCs w:val="44"/>
          <w:rtl/>
          <w:lang w:bidi="ar-JO"/>
        </w:rPr>
        <w:t>ويجمع الباحثون في مجال</w:t>
      </w:r>
      <w:r w:rsidRPr="0019217C">
        <w:rPr>
          <w:rFonts w:ascii="Simplified Arabic" w:eastAsia="Arial Unicode MS" w:hAnsi="Simplified Arabic" w:cs="Simplified Arabic"/>
          <w:sz w:val="44"/>
          <w:szCs w:val="44"/>
          <w:rtl/>
          <w:lang w:bidi="ar-JO"/>
        </w:rPr>
        <w:t xml:space="preserve"> تحقيق المخطوطات أن الغاية من التحقيق هي تأدية نصّ المؤلّف إلى القارئ كما أراده </w:t>
      </w:r>
      <w:r w:rsidRPr="00315937">
        <w:rPr>
          <w:rFonts w:ascii="Simplified Arabic" w:eastAsia="Arial Unicode MS" w:hAnsi="Simplified Arabic" w:cs="Simplified Arabic"/>
          <w:sz w:val="44"/>
          <w:szCs w:val="44"/>
          <w:rtl/>
          <w:lang w:bidi="ar-JO"/>
        </w:rPr>
        <w:t>المؤلّف</w:t>
      </w:r>
      <w:r w:rsidRPr="0019217C">
        <w:rPr>
          <w:rFonts w:ascii="Simplified Arabic" w:eastAsia="Arial Unicode MS" w:hAnsi="Simplified Arabic" w:cs="Simplified Arabic"/>
          <w:sz w:val="44"/>
          <w:szCs w:val="44"/>
          <w:rtl/>
          <w:lang w:bidi="ar-JO"/>
        </w:rPr>
        <w:t xml:space="preserve"> أو أقرب ما يمكن إلى ما أراده </w:t>
      </w:r>
      <w:r w:rsidRPr="0019217C">
        <w:rPr>
          <w:rFonts w:ascii="Simplified Arabic" w:eastAsia="Arial Unicode MS" w:hAnsi="Simplified Arabic" w:cs="Simplified Arabic"/>
          <w:sz w:val="36"/>
          <w:szCs w:val="36"/>
          <w:rtl/>
          <w:lang w:bidi="ar-JO"/>
        </w:rPr>
        <w:t xml:space="preserve">(ينظر: قواعد تحقيق المخطوطات، </w:t>
      </w:r>
      <w:r w:rsidRPr="00315937">
        <w:rPr>
          <w:rFonts w:ascii="Simplified Arabic" w:eastAsia="Arial Unicode MS" w:hAnsi="Simplified Arabic" w:cs="Simplified Arabic"/>
          <w:sz w:val="36"/>
          <w:szCs w:val="36"/>
          <w:rtl/>
          <w:lang w:bidi="ar-JO"/>
        </w:rPr>
        <w:t>الدكتور</w:t>
      </w:r>
      <w:r w:rsidRPr="0019217C">
        <w:rPr>
          <w:rFonts w:ascii="Simplified Arabic" w:eastAsia="Arial Unicode MS" w:hAnsi="Simplified Arabic" w:cs="Simplified Arabic"/>
          <w:sz w:val="36"/>
          <w:szCs w:val="36"/>
          <w:rtl/>
          <w:lang w:bidi="ar-JO"/>
        </w:rPr>
        <w:t xml:space="preserve"> صلاح الدين المنجد، ص15، تحقيق النصوص ونشرها، عبدالسلام محمد هارون، </w:t>
      </w:r>
      <w:r w:rsidRPr="00315937">
        <w:rPr>
          <w:rFonts w:ascii="Simplified Arabic" w:eastAsia="Arial Unicode MS" w:hAnsi="Simplified Arabic" w:cs="Simplified Arabic"/>
          <w:sz w:val="36"/>
          <w:szCs w:val="36"/>
          <w:rtl/>
          <w:lang w:bidi="ar-JO"/>
        </w:rPr>
        <w:t>ص102</w:t>
      </w:r>
      <w:r w:rsidR="009E288A" w:rsidRPr="00315937">
        <w:rPr>
          <w:rFonts w:ascii="Simplified Arabic" w:eastAsia="Arial Unicode MS" w:hAnsi="Simplified Arabic" w:cs="Simplified Arabic"/>
          <w:sz w:val="36"/>
          <w:szCs w:val="36"/>
          <w:rtl/>
          <w:lang w:bidi="ar-JO"/>
        </w:rPr>
        <w:t>؛ مناهج</w:t>
      </w:r>
      <w:r w:rsidR="009E288A" w:rsidRPr="0019217C">
        <w:rPr>
          <w:rFonts w:ascii="Simplified Arabic" w:eastAsia="Arial Unicode MS" w:hAnsi="Simplified Arabic" w:cs="Simplified Arabic"/>
          <w:sz w:val="36"/>
          <w:szCs w:val="36"/>
          <w:rtl/>
          <w:lang w:bidi="ar-JO"/>
        </w:rPr>
        <w:t xml:space="preserve"> التحقيق عند القدماء والمحدثين</w:t>
      </w:r>
      <w:r w:rsidR="006B22FB" w:rsidRPr="00315937">
        <w:rPr>
          <w:rFonts w:ascii="Simplified Arabic" w:eastAsia="Arial Unicode MS" w:hAnsi="Simplified Arabic" w:cs="Simplified Arabic"/>
          <w:sz w:val="36"/>
          <w:szCs w:val="36"/>
          <w:rtl/>
          <w:lang w:bidi="ar-JO"/>
        </w:rPr>
        <w:t>، حسين نصّار</w:t>
      </w:r>
      <w:r w:rsidR="006B22FB" w:rsidRPr="0019217C">
        <w:rPr>
          <w:rFonts w:ascii="Simplified Arabic" w:eastAsia="Arial Unicode MS" w:hAnsi="Simplified Arabic" w:cs="Simplified Arabic"/>
          <w:sz w:val="36"/>
          <w:szCs w:val="36"/>
          <w:rtl/>
          <w:lang w:bidi="ar-JO"/>
        </w:rPr>
        <w:t xml:space="preserve"> ص179</w:t>
      </w:r>
      <w:r w:rsidRPr="0019217C">
        <w:rPr>
          <w:rFonts w:ascii="Simplified Arabic" w:eastAsia="Arial Unicode MS" w:hAnsi="Simplified Arabic" w:cs="Simplified Arabic"/>
          <w:sz w:val="36"/>
          <w:szCs w:val="36"/>
          <w:rtl/>
          <w:lang w:bidi="ar-JO"/>
        </w:rPr>
        <w:t>).</w:t>
      </w:r>
    </w:p>
    <w:p w:rsidR="00315937" w:rsidRPr="0019217C" w:rsidRDefault="00315937" w:rsidP="00315937">
      <w:pPr>
        <w:spacing w:after="0"/>
        <w:ind w:right="-567" w:firstLine="509"/>
        <w:jc w:val="both"/>
        <w:rPr>
          <w:rFonts w:ascii="Simplified Arabic" w:eastAsia="Arial Unicode MS" w:hAnsi="Simplified Arabic" w:cs="Simplified Arabic"/>
          <w:sz w:val="44"/>
          <w:szCs w:val="44"/>
          <w:rtl/>
          <w:lang w:bidi="ar-JO"/>
        </w:rPr>
      </w:pPr>
    </w:p>
    <w:p w:rsidR="00C378DB" w:rsidRPr="0019217C" w:rsidRDefault="00C378DB" w:rsidP="00B048F7">
      <w:pPr>
        <w:spacing w:after="0"/>
        <w:ind w:firstLine="509"/>
        <w:jc w:val="both"/>
        <w:rPr>
          <w:rFonts w:ascii="Simplified Arabic" w:eastAsia="Arial Unicode MS" w:hAnsi="Simplified Arabic" w:cs="Simplified Arabic"/>
          <w:sz w:val="36"/>
          <w:szCs w:val="36"/>
          <w:rtl/>
          <w:lang w:bidi="ar-JO"/>
        </w:rPr>
      </w:pPr>
    </w:p>
    <w:p w:rsidR="009750DB" w:rsidRPr="0019217C" w:rsidRDefault="009750DB" w:rsidP="00D02B61">
      <w:pPr>
        <w:spacing w:after="0"/>
        <w:jc w:val="both"/>
        <w:rPr>
          <w:rFonts w:ascii="Simplified Arabic" w:eastAsia="Arial Unicode MS" w:hAnsi="Simplified Arabic" w:cs="Simplified Arabic"/>
          <w:b/>
          <w:bCs/>
          <w:sz w:val="44"/>
          <w:szCs w:val="44"/>
          <w:rtl/>
          <w:lang w:bidi="ar-JO"/>
        </w:rPr>
      </w:pPr>
      <w:r w:rsidRPr="0019217C">
        <w:rPr>
          <w:rFonts w:ascii="Simplified Arabic" w:eastAsia="Arial Unicode MS" w:hAnsi="Simplified Arabic" w:cs="Simplified Arabic"/>
          <w:b/>
          <w:bCs/>
          <w:sz w:val="44"/>
          <w:szCs w:val="44"/>
          <w:rtl/>
          <w:lang w:bidi="ar-JO"/>
        </w:rPr>
        <w:t>ما المخطوط الذي يستحق التحقيق؟</w:t>
      </w:r>
    </w:p>
    <w:p w:rsidR="004B3856" w:rsidRPr="0019217C" w:rsidRDefault="00894329" w:rsidP="0019217C">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عرض الدكتور يحيى الجبوري في بحث له بعنوان: "التحقيق لوازمه وبداياته وآفاقه" </w:t>
      </w:r>
      <w:r w:rsidRPr="0019217C">
        <w:rPr>
          <w:rFonts w:ascii="Simplified Arabic" w:eastAsia="Arial Unicode MS" w:hAnsi="Simplified Arabic" w:cs="Simplified Arabic"/>
          <w:sz w:val="36"/>
          <w:szCs w:val="36"/>
          <w:rtl/>
          <w:lang w:bidi="ar-JO"/>
        </w:rPr>
        <w:t>(منشور ضمن أوراق المؤتمر الدولي لتحقيق التراث العربي الإسلامي المنشورة بعنوان: تحقيق التراث: الرؤى والآفاق، منشورات جامعة آل البيت، 1427هـ/ 2006م، ص35-42)</w:t>
      </w:r>
      <w:r w:rsidRPr="0019217C">
        <w:rPr>
          <w:rFonts w:ascii="Simplified Arabic" w:eastAsia="Arial Unicode MS" w:hAnsi="Simplified Arabic" w:cs="Simplified Arabic"/>
          <w:sz w:val="44"/>
          <w:szCs w:val="44"/>
          <w:rtl/>
          <w:lang w:bidi="ar-JO"/>
        </w:rPr>
        <w:t xml:space="preserve"> لمسألة: ماذا نحقق؟ </w:t>
      </w:r>
      <w:r w:rsidRPr="0019217C">
        <w:rPr>
          <w:rFonts w:ascii="Simplified Arabic" w:eastAsia="Arial Unicode MS" w:hAnsi="Simplified Arabic" w:cs="Simplified Arabic"/>
          <w:sz w:val="36"/>
          <w:szCs w:val="36"/>
          <w:rtl/>
          <w:lang w:bidi="ar-JO"/>
        </w:rPr>
        <w:t>(نف</w:t>
      </w:r>
      <w:r w:rsidRPr="00315937">
        <w:rPr>
          <w:rFonts w:ascii="Simplified Arabic" w:eastAsia="Arial Unicode MS" w:hAnsi="Simplified Arabic" w:cs="Simplified Arabic"/>
          <w:sz w:val="36"/>
          <w:szCs w:val="36"/>
          <w:rtl/>
          <w:lang w:bidi="ar-JO"/>
        </w:rPr>
        <w:t>سه40</w:t>
      </w:r>
      <w:r w:rsidRPr="0019217C">
        <w:rPr>
          <w:rFonts w:ascii="Simplified Arabic" w:eastAsia="Arial Unicode MS" w:hAnsi="Simplified Arabic" w:cs="Simplified Arabic"/>
          <w:sz w:val="36"/>
          <w:szCs w:val="36"/>
          <w:rtl/>
          <w:lang w:bidi="ar-JO"/>
        </w:rPr>
        <w:t>-41)</w:t>
      </w:r>
      <w:r w:rsidRPr="0019217C">
        <w:rPr>
          <w:rFonts w:ascii="Simplified Arabic" w:eastAsia="Arial Unicode MS" w:hAnsi="Simplified Arabic" w:cs="Simplified Arabic"/>
          <w:sz w:val="44"/>
          <w:szCs w:val="44"/>
          <w:rtl/>
          <w:lang w:bidi="ar-JO"/>
        </w:rPr>
        <w:t>، وأورد آراء فريقين في تلك المسأل</w:t>
      </w:r>
      <w:r w:rsidR="00315937" w:rsidRPr="00315937">
        <w:rPr>
          <w:rFonts w:ascii="Simplified Arabic" w:eastAsia="Arial Unicode MS" w:hAnsi="Simplified Arabic" w:cs="Simplified Arabic"/>
          <w:sz w:val="44"/>
          <w:szCs w:val="44"/>
          <w:rtl/>
          <w:lang w:bidi="ar-JO"/>
        </w:rPr>
        <w:t>ة</w:t>
      </w:r>
      <w:r w:rsidR="00315937">
        <w:rPr>
          <w:rFonts w:ascii="Simplified Arabic" w:eastAsia="Arial Unicode MS" w:hAnsi="Simplified Arabic" w:cs="Simplified Arabic" w:hint="cs"/>
          <w:sz w:val="44"/>
          <w:szCs w:val="44"/>
          <w:rtl/>
          <w:lang w:bidi="ar-JO"/>
        </w:rPr>
        <w:t>:</w:t>
      </w:r>
      <w:r w:rsidRPr="0019217C">
        <w:rPr>
          <w:rFonts w:ascii="Simplified Arabic" w:eastAsia="Arial Unicode MS" w:hAnsi="Simplified Arabic" w:cs="Simplified Arabic"/>
          <w:sz w:val="44"/>
          <w:szCs w:val="44"/>
          <w:rtl/>
          <w:lang w:bidi="ar-JO"/>
        </w:rPr>
        <w:t xml:space="preserve"> أولهما الفريق الذي يرى </w:t>
      </w:r>
      <w:r w:rsidRPr="00315937">
        <w:rPr>
          <w:rFonts w:ascii="Simplified Arabic" w:eastAsia="Arial Unicode MS" w:hAnsi="Simplified Arabic" w:cs="Simplified Arabic"/>
          <w:sz w:val="44"/>
          <w:szCs w:val="44"/>
          <w:rtl/>
          <w:lang w:bidi="ar-JO"/>
        </w:rPr>
        <w:t>أن "التراث</w:t>
      </w:r>
      <w:r w:rsidRPr="0019217C">
        <w:rPr>
          <w:rFonts w:ascii="Simplified Arabic" w:eastAsia="Arial Unicode MS" w:hAnsi="Simplified Arabic" w:cs="Simplified Arabic"/>
          <w:sz w:val="44"/>
          <w:szCs w:val="44"/>
          <w:rtl/>
          <w:lang w:bidi="ar-JO"/>
        </w:rPr>
        <w:t xml:space="preserve"> كلّه عزيز ونفيس وحقيق بالنشر، ولا يخلو أيّ كتاب منه من فائدة، </w:t>
      </w:r>
      <w:r w:rsidR="00315937">
        <w:rPr>
          <w:rFonts w:ascii="Simplified Arabic" w:eastAsia="Arial Unicode MS" w:hAnsi="Simplified Arabic" w:cs="Simplified Arabic"/>
          <w:sz w:val="44"/>
          <w:szCs w:val="44"/>
          <w:rtl/>
          <w:lang w:bidi="ar-JO"/>
        </w:rPr>
        <w:t>سواء</w:t>
      </w:r>
      <w:r w:rsidRPr="0019217C">
        <w:rPr>
          <w:rFonts w:ascii="Simplified Arabic" w:eastAsia="Arial Unicode MS" w:hAnsi="Simplified Arabic" w:cs="Simplified Arabic"/>
          <w:sz w:val="44"/>
          <w:szCs w:val="44"/>
          <w:rtl/>
          <w:lang w:bidi="ar-JO"/>
        </w:rPr>
        <w:t xml:space="preserve"> أكانت هذه الفائدة علميّة أم تاريخية، أم لها دلالة على العصر، أم فيها فائدة تدلّ على صناعة وخبرة من خلال ما يستنبط من الخطّ والورق والحبر، </w:t>
      </w:r>
      <w:r w:rsidRPr="0019217C">
        <w:rPr>
          <w:rFonts w:ascii="Simplified Arabic" w:eastAsia="Arial Unicode MS" w:hAnsi="Simplified Arabic" w:cs="Simplified Arabic"/>
          <w:sz w:val="44"/>
          <w:szCs w:val="44"/>
          <w:rtl/>
          <w:lang w:bidi="ar-JO"/>
        </w:rPr>
        <w:lastRenderedPageBreak/>
        <w:t>وحتّى المخطوطات التي يُظنّ فيها ضرر أو سلبيات، ففيها فوائد تستنتج، وفيها دلالات على العصر، ولها نفعٌ تاريخي واجتماعي".</w:t>
      </w:r>
    </w:p>
    <w:p w:rsidR="00016358" w:rsidRPr="0019217C" w:rsidRDefault="00016358" w:rsidP="00617824">
      <w:pPr>
        <w:spacing w:after="0"/>
        <w:ind w:firstLine="509"/>
        <w:jc w:val="both"/>
        <w:rPr>
          <w:rFonts w:ascii="Simplified Arabic" w:hAnsi="Simplified Arabic" w:cs="Simplified Arabic"/>
          <w:sz w:val="20"/>
          <w:szCs w:val="20"/>
          <w:rtl/>
          <w:lang w:bidi="ar-JO"/>
        </w:rPr>
      </w:pPr>
    </w:p>
    <w:p w:rsidR="00C6046A" w:rsidRPr="0019217C" w:rsidRDefault="00016358" w:rsidP="00C13559">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أمّا الفريق الثاني فيرى أنّه لا حاجة إلى نشر مخطوط ما لم تكن فيه جدّةٌ وإبداع وابتكار، ويرى هذا الفريق أنّ المخطوطات القديمة التي كتبها علماء القرن الثاني والثالث لها الصدارة لقدمها</w:t>
      </w:r>
      <w:r w:rsidR="00C6046A" w:rsidRPr="0019217C">
        <w:rPr>
          <w:rFonts w:ascii="Simplified Arabic" w:eastAsia="Arial Unicode MS" w:hAnsi="Simplified Arabic" w:cs="Simplified Arabic"/>
          <w:sz w:val="44"/>
          <w:szCs w:val="44"/>
          <w:rtl/>
          <w:lang w:bidi="ar-JO"/>
        </w:rPr>
        <w:t>، ولأنّ العلم كان في شبابه، وكان فيه طابع الجدّة، وكلّما تأخّر العصر كثر التكرار وغلبت الشروح والمختصرات.</w:t>
      </w:r>
    </w:p>
    <w:p w:rsidR="00C6046A" w:rsidRPr="0019217C" w:rsidRDefault="00C6046A" w:rsidP="00617824">
      <w:pPr>
        <w:spacing w:after="0"/>
        <w:ind w:firstLine="509"/>
        <w:jc w:val="both"/>
        <w:rPr>
          <w:rFonts w:ascii="Simplified Arabic" w:hAnsi="Simplified Arabic" w:cs="Simplified Arabic"/>
          <w:sz w:val="20"/>
          <w:szCs w:val="20"/>
          <w:rtl/>
          <w:lang w:bidi="ar-JO"/>
        </w:rPr>
      </w:pPr>
    </w:p>
    <w:p w:rsidR="00F37C81" w:rsidRPr="0019217C" w:rsidRDefault="009D7B45" w:rsidP="00C13559">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وفي موقفه بين هذين الفريقين يرى الدكتور الجبوري أنّه قد يكون أيضاً للمتأخر فضلٌ على المتقدّم بما يفيد من علم الأوائل ويضيف إليه الخبرات الناضجة والعلم الرصين.</w:t>
      </w:r>
      <w:r w:rsidR="0069346E" w:rsidRPr="0019217C">
        <w:rPr>
          <w:rFonts w:ascii="Simplified Arabic" w:eastAsia="Arial Unicode MS" w:hAnsi="Simplified Arabic" w:cs="Simplified Arabic"/>
          <w:sz w:val="44"/>
          <w:szCs w:val="44"/>
          <w:rtl/>
          <w:lang w:bidi="ar-JO"/>
        </w:rPr>
        <w:t xml:space="preserve"> </w:t>
      </w:r>
      <w:r w:rsidR="0069346E" w:rsidRPr="00315937">
        <w:rPr>
          <w:rFonts w:ascii="Simplified Arabic" w:eastAsia="Arial Unicode MS" w:hAnsi="Simplified Arabic" w:cs="Simplified Arabic"/>
          <w:sz w:val="44"/>
          <w:szCs w:val="44"/>
          <w:rtl/>
          <w:lang w:bidi="ar-JO"/>
        </w:rPr>
        <w:t>ويقول إنّ "المخطوطات</w:t>
      </w:r>
      <w:r w:rsidR="0069346E" w:rsidRPr="0019217C">
        <w:rPr>
          <w:rFonts w:ascii="Simplified Arabic" w:eastAsia="Arial Unicode MS" w:hAnsi="Simplified Arabic" w:cs="Simplified Arabic"/>
          <w:sz w:val="44"/>
          <w:szCs w:val="44"/>
          <w:rtl/>
          <w:lang w:bidi="ar-JO"/>
        </w:rPr>
        <w:t xml:space="preserve"> التي وصلت بخطّ مؤلّفيها، وخاصّة إذا كان المؤلّف من العلماء المعروفين المتميزين، أو كتبها علماء معروفون، هذه المخطوطات لها مكانة خاصّة".</w:t>
      </w:r>
    </w:p>
    <w:p w:rsidR="00C1447C" w:rsidRPr="0019217C" w:rsidRDefault="00F37C81" w:rsidP="007C39C0">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ومن الكتب التي يراها ذات أهميّة الكتب المتأخرة التي حفظت وجمعت معلومات ونصوصاً من كتب قديمة فقدت أصولها، فهذه </w:t>
      </w:r>
      <w:r w:rsidRPr="0019217C">
        <w:rPr>
          <w:rFonts w:ascii="Simplified Arabic" w:eastAsia="Arial Unicode MS" w:hAnsi="Simplified Arabic" w:cs="Simplified Arabic"/>
          <w:sz w:val="44"/>
          <w:szCs w:val="44"/>
          <w:rtl/>
          <w:lang w:bidi="ar-JO"/>
        </w:rPr>
        <w:lastRenderedPageBreak/>
        <w:t xml:space="preserve">الكتب لا </w:t>
      </w:r>
      <w:r w:rsidR="007C39C0" w:rsidRPr="00315937">
        <w:rPr>
          <w:rFonts w:ascii="Simplified Arabic" w:eastAsia="Arial Unicode MS" w:hAnsi="Simplified Arabic" w:cs="Simplified Arabic"/>
          <w:sz w:val="44"/>
          <w:szCs w:val="44"/>
          <w:rtl/>
          <w:lang w:bidi="ar-JO"/>
        </w:rPr>
        <w:t>يقعد</w:t>
      </w:r>
      <w:r w:rsidRPr="0019217C">
        <w:rPr>
          <w:rFonts w:ascii="Simplified Arabic" w:eastAsia="Arial Unicode MS" w:hAnsi="Simplified Arabic" w:cs="Simplified Arabic"/>
          <w:sz w:val="44"/>
          <w:szCs w:val="44"/>
          <w:rtl/>
          <w:lang w:bidi="ar-JO"/>
        </w:rPr>
        <w:t xml:space="preserve"> بها تأخرها، بل لها الفضل في حفظ ما ضاع من كتبٍ قديمة قيّمة، وتأتي في أهميّة النشر بالمرتبة الثانية بعد كتب الصدر الأوّل.</w:t>
      </w:r>
    </w:p>
    <w:p w:rsidR="00C1447C" w:rsidRPr="0019217C" w:rsidRDefault="00C1447C" w:rsidP="00617824">
      <w:pPr>
        <w:spacing w:after="0"/>
        <w:ind w:firstLine="509"/>
        <w:jc w:val="both"/>
        <w:rPr>
          <w:rFonts w:ascii="Simplified Arabic" w:hAnsi="Simplified Arabic" w:cs="Simplified Arabic"/>
          <w:sz w:val="20"/>
          <w:szCs w:val="20"/>
          <w:rtl/>
          <w:lang w:bidi="ar-JO"/>
        </w:rPr>
      </w:pPr>
    </w:p>
    <w:p w:rsidR="00D1446A" w:rsidRPr="0019217C" w:rsidRDefault="00C1447C" w:rsidP="00C13559">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ويأتي في المرتبة الثالثة في نظر الدكتور الجبوري الكتب التي تناولت موضوعات</w:t>
      </w:r>
      <w:r w:rsidR="00CE1474">
        <w:rPr>
          <w:rFonts w:ascii="Simplified Arabic" w:eastAsia="Arial Unicode MS" w:hAnsi="Simplified Arabic" w:cs="Simplified Arabic"/>
          <w:sz w:val="44"/>
          <w:szCs w:val="44"/>
          <w:rtl/>
          <w:lang w:bidi="ar-JO"/>
        </w:rPr>
        <w:t xml:space="preserve"> سبق إليها الأوّلون وطرقها </w:t>
      </w:r>
      <w:r w:rsidR="00CE1474" w:rsidRPr="00315937">
        <w:rPr>
          <w:rFonts w:ascii="Simplified Arabic" w:eastAsia="Arial Unicode MS" w:hAnsi="Simplified Arabic" w:cs="Simplified Arabic"/>
          <w:sz w:val="44"/>
          <w:szCs w:val="44"/>
          <w:rtl/>
          <w:lang w:bidi="ar-JO"/>
        </w:rPr>
        <w:t>غير</w:t>
      </w:r>
      <w:r w:rsidR="00315937">
        <w:rPr>
          <w:rFonts w:ascii="Simplified Arabic" w:eastAsia="Arial Unicode MS" w:hAnsi="Simplified Arabic" w:cs="Simplified Arabic" w:hint="cs"/>
          <w:sz w:val="44"/>
          <w:szCs w:val="44"/>
          <w:rtl/>
          <w:lang w:bidi="ar-JO"/>
        </w:rPr>
        <w:t>ُ</w:t>
      </w:r>
      <w:r w:rsidR="00CE1474" w:rsidRPr="00315937">
        <w:rPr>
          <w:rFonts w:ascii="Simplified Arabic" w:eastAsia="Arial Unicode MS" w:hAnsi="Simplified Arabic" w:cs="Simplified Arabic"/>
          <w:sz w:val="44"/>
          <w:szCs w:val="44"/>
          <w:rtl/>
          <w:lang w:bidi="ar-JO"/>
        </w:rPr>
        <w:t>ه</w:t>
      </w:r>
      <w:r w:rsidRPr="00315937">
        <w:rPr>
          <w:rFonts w:ascii="Simplified Arabic" w:eastAsia="Arial Unicode MS" w:hAnsi="Simplified Arabic" w:cs="Simplified Arabic"/>
          <w:sz w:val="44"/>
          <w:szCs w:val="44"/>
          <w:rtl/>
          <w:lang w:bidi="ar-JO"/>
        </w:rPr>
        <w:t>م</w:t>
      </w:r>
      <w:r w:rsidRPr="0019217C">
        <w:rPr>
          <w:rFonts w:ascii="Simplified Arabic" w:eastAsia="Arial Unicode MS" w:hAnsi="Simplified Arabic" w:cs="Simplified Arabic"/>
          <w:sz w:val="44"/>
          <w:szCs w:val="44"/>
          <w:rtl/>
          <w:lang w:bidi="ar-JO"/>
        </w:rPr>
        <w:t xml:space="preserve"> من المؤلّفين، ولكنّها تمتاز عن سابقاتها بحسن العرض وجودة المعنى وبراعة التنسيق والترتيب فضلاً عن تصحيحها لأخطاء السابقين واستدراكها عليهم وشرح الغامض والمستغلق وجمع المتفرق وتتميم الناقص.</w:t>
      </w:r>
    </w:p>
    <w:p w:rsidR="00D1446A" w:rsidRPr="0019217C" w:rsidRDefault="00D1446A" w:rsidP="00617824">
      <w:pPr>
        <w:spacing w:after="0"/>
        <w:ind w:firstLine="509"/>
        <w:jc w:val="both"/>
        <w:rPr>
          <w:rFonts w:ascii="Simplified Arabic" w:hAnsi="Simplified Arabic" w:cs="Simplified Arabic"/>
          <w:sz w:val="20"/>
          <w:szCs w:val="20"/>
          <w:rtl/>
          <w:lang w:bidi="ar-JO"/>
        </w:rPr>
      </w:pPr>
    </w:p>
    <w:p w:rsidR="00910F86" w:rsidRPr="0019217C" w:rsidRDefault="00D1446A" w:rsidP="00C13559">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ويأتي في المرتبة الرابعة الكتب المنشورة ذات الطباعة الرديئة والتي لم تستقْصِ</w:t>
      </w:r>
      <w:r w:rsidR="00F72689" w:rsidRPr="0019217C">
        <w:rPr>
          <w:rFonts w:ascii="Simplified Arabic" w:eastAsia="Arial Unicode MS" w:hAnsi="Simplified Arabic" w:cs="Simplified Arabic"/>
          <w:sz w:val="44"/>
          <w:szCs w:val="44"/>
          <w:rtl/>
          <w:lang w:bidi="ar-JO"/>
        </w:rPr>
        <w:t xml:space="preserve"> النسخ</w:t>
      </w:r>
      <w:r w:rsidRPr="0019217C">
        <w:rPr>
          <w:rFonts w:ascii="Simplified Arabic" w:eastAsia="Arial Unicode MS" w:hAnsi="Simplified Arabic" w:cs="Simplified Arabic"/>
          <w:sz w:val="44"/>
          <w:szCs w:val="44"/>
          <w:rtl/>
          <w:lang w:bidi="ar-JO"/>
        </w:rPr>
        <w:t xml:space="preserve"> المخطوط</w:t>
      </w:r>
      <w:r w:rsidR="00F72689" w:rsidRPr="0019217C">
        <w:rPr>
          <w:rFonts w:ascii="Simplified Arabic" w:eastAsia="Arial Unicode MS" w:hAnsi="Simplified Arabic" w:cs="Simplified Arabic"/>
          <w:sz w:val="44"/>
          <w:szCs w:val="44"/>
          <w:rtl/>
          <w:lang w:bidi="ar-JO"/>
        </w:rPr>
        <w:t>ة</w:t>
      </w:r>
      <w:r w:rsidRPr="0019217C">
        <w:rPr>
          <w:rFonts w:ascii="Simplified Arabic" w:eastAsia="Arial Unicode MS" w:hAnsi="Simplified Arabic" w:cs="Simplified Arabic"/>
          <w:sz w:val="44"/>
          <w:szCs w:val="44"/>
          <w:rtl/>
          <w:lang w:bidi="ar-JO"/>
        </w:rPr>
        <w:t>، فهي جديرة بإعادة تحقيقها.</w:t>
      </w:r>
    </w:p>
    <w:p w:rsidR="00910F86" w:rsidRPr="0019217C" w:rsidRDefault="00910F86" w:rsidP="00617824">
      <w:pPr>
        <w:spacing w:after="0"/>
        <w:ind w:firstLine="509"/>
        <w:jc w:val="both"/>
        <w:rPr>
          <w:rFonts w:ascii="Simplified Arabic" w:hAnsi="Simplified Arabic" w:cs="Simplified Arabic"/>
          <w:sz w:val="20"/>
          <w:szCs w:val="20"/>
          <w:rtl/>
          <w:lang w:bidi="ar-JO"/>
        </w:rPr>
      </w:pPr>
    </w:p>
    <w:p w:rsidR="005E7412" w:rsidRPr="0019217C" w:rsidRDefault="00BE4570" w:rsidP="00C13559">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وينبه الدكتور الجبوري إلى أنّ من الخطأ ترك المخطوطات ذوات الموضوعات الجيّدة النافعة، ونشر ما دونها من موضوعات متأخّرة </w:t>
      </w:r>
      <w:proofErr w:type="spellStart"/>
      <w:r w:rsidRPr="0019217C">
        <w:rPr>
          <w:rFonts w:ascii="Simplified Arabic" w:eastAsia="Arial Unicode MS" w:hAnsi="Simplified Arabic" w:cs="Simplified Arabic"/>
          <w:sz w:val="44"/>
          <w:szCs w:val="44"/>
          <w:rtl/>
          <w:lang w:bidi="ar-JO"/>
        </w:rPr>
        <w:t>مكرورة</w:t>
      </w:r>
      <w:proofErr w:type="spellEnd"/>
      <w:r w:rsidRPr="0019217C">
        <w:rPr>
          <w:rFonts w:ascii="Simplified Arabic" w:eastAsia="Arial Unicode MS" w:hAnsi="Simplified Arabic" w:cs="Simplified Arabic"/>
          <w:sz w:val="44"/>
          <w:szCs w:val="44"/>
          <w:rtl/>
          <w:lang w:bidi="ar-JO"/>
        </w:rPr>
        <w:t>، ومن الخطأ أيضاً ترك كتاب تتوافر نسخه ونشر مختصر أو شرح له.</w:t>
      </w:r>
    </w:p>
    <w:p w:rsidR="00C1192A" w:rsidRPr="0019217C" w:rsidRDefault="005E7412" w:rsidP="00C13559">
      <w:pPr>
        <w:spacing w:after="0"/>
        <w:ind w:right="-567" w:firstLine="509"/>
        <w:jc w:val="both"/>
        <w:rPr>
          <w:rFonts w:ascii="Simplified Arabic" w:eastAsia="Arial Unicode MS" w:hAnsi="Simplified Arabic" w:cs="Simplified Arabic"/>
          <w:sz w:val="44"/>
          <w:szCs w:val="44"/>
          <w:rtl/>
          <w:lang w:bidi="ar-JO"/>
        </w:rPr>
      </w:pPr>
      <w:r w:rsidRPr="00B46CF8">
        <w:rPr>
          <w:rFonts w:ascii="Simplified Arabic" w:eastAsia="Arial Unicode MS" w:hAnsi="Simplified Arabic" w:cs="Simplified Arabic"/>
          <w:sz w:val="44"/>
          <w:szCs w:val="44"/>
          <w:rtl/>
          <w:lang w:bidi="ar-JO"/>
        </w:rPr>
        <w:lastRenderedPageBreak/>
        <w:t>ويرى أنّه لا يجوز</w:t>
      </w:r>
      <w:r w:rsidRPr="0019217C">
        <w:rPr>
          <w:rFonts w:ascii="Simplified Arabic" w:eastAsia="Arial Unicode MS" w:hAnsi="Simplified Arabic" w:cs="Simplified Arabic"/>
          <w:sz w:val="44"/>
          <w:szCs w:val="44"/>
          <w:rtl/>
          <w:lang w:bidi="ar-JO"/>
        </w:rPr>
        <w:t xml:space="preserve"> للمحققين أن يحجموا عن تحقيق مخطوطات مهمّة بحجة كبر حجمها أو صعوبة خطّها.</w:t>
      </w:r>
    </w:p>
    <w:p w:rsidR="00016358" w:rsidRPr="0019217C" w:rsidRDefault="00C1192A" w:rsidP="009E7E00">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ويؤكد الدكتور يوسف بكّار في بحث له بعنوان: "تحقيق التراث: لماذا وكيف؟" </w:t>
      </w:r>
      <w:r w:rsidRPr="0019217C">
        <w:rPr>
          <w:rFonts w:ascii="Simplified Arabic" w:eastAsia="Arial Unicode MS" w:hAnsi="Simplified Arabic" w:cs="Simplified Arabic"/>
          <w:sz w:val="36"/>
          <w:szCs w:val="36"/>
          <w:rtl/>
          <w:lang w:bidi="ar-JO"/>
        </w:rPr>
        <w:t>(منشور في كتاب تحقيق التراث الرؤى والآفاق ص43-54) مسوّغات إعادة تحقيق ما حقّق وهي (ص48</w:t>
      </w:r>
      <w:r w:rsidR="00B042C1" w:rsidRPr="0019217C">
        <w:rPr>
          <w:rFonts w:ascii="Simplified Arabic" w:eastAsia="Arial Unicode MS" w:hAnsi="Simplified Arabic" w:cs="Simplified Arabic"/>
          <w:sz w:val="36"/>
          <w:szCs w:val="36"/>
          <w:rtl/>
          <w:lang w:bidi="ar-JO"/>
        </w:rPr>
        <w:t>)</w:t>
      </w:r>
      <w:r w:rsidR="00B042C1" w:rsidRPr="0019217C">
        <w:rPr>
          <w:rFonts w:ascii="Simplified Arabic" w:eastAsia="Arial Unicode MS" w:hAnsi="Simplified Arabic" w:cs="Simplified Arabic"/>
          <w:sz w:val="44"/>
          <w:szCs w:val="44"/>
          <w:rtl/>
          <w:lang w:bidi="ar-JO"/>
        </w:rPr>
        <w:t>:</w:t>
      </w:r>
    </w:p>
    <w:p w:rsidR="00411EF0" w:rsidRPr="0019217C" w:rsidRDefault="00411EF0" w:rsidP="00C13559">
      <w:pPr>
        <w:spacing w:after="0"/>
        <w:ind w:right="-567" w:firstLine="509"/>
        <w:jc w:val="both"/>
        <w:rPr>
          <w:rFonts w:ascii="Simplified Arabic" w:eastAsia="Arial Unicode MS" w:hAnsi="Simplified Arabic" w:cs="Simplified Arabic"/>
          <w:sz w:val="12"/>
          <w:szCs w:val="12"/>
          <w:rtl/>
          <w:lang w:bidi="ar-JO"/>
        </w:rPr>
      </w:pPr>
    </w:p>
    <w:p w:rsidR="00B042C1" w:rsidRPr="0019217C" w:rsidRDefault="009F0A7D" w:rsidP="00C13559">
      <w:pPr>
        <w:pStyle w:val="a5"/>
        <w:numPr>
          <w:ilvl w:val="0"/>
          <w:numId w:val="6"/>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أن يكون الأثر ممّا لم يحقّق تحقيقاً علميّاً وفقاً للأصول المتعارف عليها، بل طبع طبعة تجارية.</w:t>
      </w:r>
    </w:p>
    <w:p w:rsidR="002B71B9" w:rsidRPr="0019217C" w:rsidRDefault="002B71B9" w:rsidP="002B71B9">
      <w:pPr>
        <w:pStyle w:val="a5"/>
        <w:spacing w:after="0"/>
        <w:ind w:left="869" w:right="-567"/>
        <w:jc w:val="both"/>
        <w:rPr>
          <w:rFonts w:ascii="Simplified Arabic" w:eastAsia="Arial Unicode MS" w:hAnsi="Simplified Arabic" w:cs="Simplified Arabic"/>
          <w:sz w:val="6"/>
          <w:szCs w:val="6"/>
          <w:lang w:bidi="ar-JO"/>
        </w:rPr>
      </w:pPr>
    </w:p>
    <w:p w:rsidR="009F0A7D" w:rsidRPr="0019217C" w:rsidRDefault="00656FA1" w:rsidP="00C13559">
      <w:pPr>
        <w:pStyle w:val="a5"/>
        <w:numPr>
          <w:ilvl w:val="0"/>
          <w:numId w:val="6"/>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 xml:space="preserve">أن تكون مسوّغات الإعادة علميّة مقبولة </w:t>
      </w:r>
      <w:r w:rsidRPr="00B46CF8">
        <w:rPr>
          <w:rFonts w:ascii="Simplified Arabic" w:eastAsia="Arial Unicode MS" w:hAnsi="Simplified Arabic" w:cs="Simplified Arabic"/>
          <w:sz w:val="44"/>
          <w:szCs w:val="44"/>
          <w:rtl/>
          <w:lang w:bidi="ar-JO"/>
        </w:rPr>
        <w:t>تنضوي</w:t>
      </w:r>
      <w:r w:rsidRPr="0019217C">
        <w:rPr>
          <w:rFonts w:ascii="Simplified Arabic" w:eastAsia="Arial Unicode MS" w:hAnsi="Simplified Arabic" w:cs="Simplified Arabic"/>
          <w:sz w:val="44"/>
          <w:szCs w:val="44"/>
          <w:rtl/>
          <w:lang w:bidi="ar-JO"/>
        </w:rPr>
        <w:t xml:space="preserve"> في ما يطلق عليه "التحقيق غير التامّ" كالعثور على مخطوطات جديدة أدقّ وأوفى، وجمع أشعار أخرى غير التي في الدواوين أو المجاميع الشعرية، ونفاد الأعمال الأولى، أو أنها نشرت في مجلات يصعب الحصول عليها، أو كثرة أخطاء محققيها ومزالقهم.</w:t>
      </w:r>
    </w:p>
    <w:p w:rsidR="00F264CE" w:rsidRPr="0019217C" w:rsidRDefault="00F264CE" w:rsidP="00B46CF8">
      <w:pPr>
        <w:spacing w:after="0"/>
        <w:ind w:left="720" w:right="-567" w:firstLine="720"/>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وما عدا</w:t>
      </w:r>
      <w:r w:rsidR="007536E1" w:rsidRPr="0019217C">
        <w:rPr>
          <w:rFonts w:ascii="Simplified Arabic" w:eastAsia="Arial Unicode MS" w:hAnsi="Simplified Arabic" w:cs="Simplified Arabic"/>
          <w:sz w:val="44"/>
          <w:szCs w:val="44"/>
          <w:rtl/>
          <w:lang w:bidi="ar-JO"/>
        </w:rPr>
        <w:t xml:space="preserve"> ذلك فإن الدكتور بكّار يرى أنّ إعادة</w:t>
      </w:r>
      <w:r w:rsidR="00CC16B0" w:rsidRPr="0019217C">
        <w:rPr>
          <w:rFonts w:ascii="Simplified Arabic" w:eastAsia="Arial Unicode MS" w:hAnsi="Simplified Arabic" w:cs="Simplified Arabic"/>
          <w:sz w:val="44"/>
          <w:szCs w:val="44"/>
          <w:rtl/>
          <w:lang w:bidi="ar-JO"/>
        </w:rPr>
        <w:t xml:space="preserve"> تحقيق ما حقّق هو تبديد للجهود وأنّ الأجدى منه هو التوافر </w:t>
      </w:r>
      <w:r w:rsidR="00CC16B0" w:rsidRPr="00B46CF8">
        <w:rPr>
          <w:rFonts w:ascii="Simplified Arabic" w:eastAsia="Arial Unicode MS" w:hAnsi="Simplified Arabic" w:cs="Simplified Arabic"/>
          <w:sz w:val="44"/>
          <w:szCs w:val="44"/>
          <w:rtl/>
          <w:lang w:bidi="ar-JO"/>
        </w:rPr>
        <w:t>على</w:t>
      </w:r>
      <w:r w:rsidR="00CC16B0" w:rsidRPr="00220825">
        <w:rPr>
          <w:rFonts w:ascii="Simplified Arabic" w:eastAsia="Arial Unicode MS" w:hAnsi="Simplified Arabic" w:cs="Simplified Arabic"/>
          <w:sz w:val="44"/>
          <w:szCs w:val="44"/>
          <w:highlight w:val="yellow"/>
          <w:rtl/>
          <w:lang w:bidi="ar-JO"/>
        </w:rPr>
        <w:t xml:space="preserve"> </w:t>
      </w:r>
      <w:r w:rsidR="00CC16B0" w:rsidRPr="00B46CF8">
        <w:rPr>
          <w:rFonts w:ascii="Simplified Arabic" w:eastAsia="Arial Unicode MS" w:hAnsi="Simplified Arabic" w:cs="Simplified Arabic"/>
          <w:sz w:val="44"/>
          <w:szCs w:val="44"/>
          <w:rtl/>
          <w:lang w:bidi="ar-JO"/>
        </w:rPr>
        <w:lastRenderedPageBreak/>
        <w:t>نشر</w:t>
      </w:r>
      <w:r w:rsidR="00B46CF8" w:rsidRPr="00B46CF8">
        <w:rPr>
          <w:rFonts w:ascii="Simplified Arabic" w:eastAsia="Arial Unicode MS" w:hAnsi="Simplified Arabic" w:cs="Simplified Arabic" w:hint="cs"/>
          <w:sz w:val="44"/>
          <w:szCs w:val="44"/>
          <w:rtl/>
          <w:lang w:bidi="ar-JO"/>
        </w:rPr>
        <w:t xml:space="preserve"> الذي</w:t>
      </w:r>
      <w:r w:rsidR="00CC16B0" w:rsidRPr="00B46CF8">
        <w:rPr>
          <w:rFonts w:ascii="Simplified Arabic" w:eastAsia="Arial Unicode MS" w:hAnsi="Simplified Arabic" w:cs="Simplified Arabic"/>
          <w:sz w:val="44"/>
          <w:szCs w:val="44"/>
          <w:rtl/>
          <w:lang w:bidi="ar-JO"/>
        </w:rPr>
        <w:t xml:space="preserve"> ما زال مطويّاً</w:t>
      </w:r>
      <w:r w:rsidR="00CC16B0" w:rsidRPr="0019217C">
        <w:rPr>
          <w:rFonts w:ascii="Simplified Arabic" w:eastAsia="Arial Unicode MS" w:hAnsi="Simplified Arabic" w:cs="Simplified Arabic"/>
          <w:sz w:val="44"/>
          <w:szCs w:val="44"/>
          <w:rtl/>
          <w:lang w:bidi="ar-JO"/>
        </w:rPr>
        <w:t xml:space="preserve"> من التراث وأن يصرف المحقّق جهده إلى أثر تراثي آخر.</w:t>
      </w:r>
    </w:p>
    <w:p w:rsidR="0053216E" w:rsidRPr="0019217C" w:rsidRDefault="0053216E" w:rsidP="00967D9C">
      <w:pPr>
        <w:spacing w:after="0"/>
        <w:ind w:right="-567" w:firstLine="509"/>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 xml:space="preserve">وفي بحثه الذي يحمل عنوان "مسوّغات إعادة تحقيق التراث في ضوء قوانين الملكية الفكرية: الكتب اللّغوية </w:t>
      </w:r>
      <w:proofErr w:type="spellStart"/>
      <w:r w:rsidRPr="0019217C">
        <w:rPr>
          <w:rFonts w:ascii="Simplified Arabic" w:eastAsia="Arial Unicode MS" w:hAnsi="Simplified Arabic" w:cs="Simplified Arabic"/>
          <w:sz w:val="44"/>
          <w:szCs w:val="44"/>
          <w:rtl/>
          <w:lang w:bidi="ar-JO"/>
        </w:rPr>
        <w:t>أنموذجاً</w:t>
      </w:r>
      <w:proofErr w:type="spellEnd"/>
      <w:r w:rsidRPr="0019217C">
        <w:rPr>
          <w:rFonts w:ascii="Simplified Arabic" w:eastAsia="Arial Unicode MS" w:hAnsi="Simplified Arabic" w:cs="Simplified Arabic"/>
          <w:sz w:val="44"/>
          <w:szCs w:val="44"/>
          <w:rtl/>
          <w:lang w:bidi="ar-JO"/>
        </w:rPr>
        <w:t>" (ص85-86)</w:t>
      </w:r>
      <w:r w:rsidRPr="0019217C">
        <w:rPr>
          <w:rFonts w:ascii="Simplified Arabic" w:eastAsia="Arial Unicode MS" w:hAnsi="Simplified Arabic" w:cs="Simplified Arabic"/>
          <w:sz w:val="36"/>
          <w:szCs w:val="36"/>
          <w:rtl/>
          <w:lang w:bidi="ar-JO"/>
        </w:rPr>
        <w:t xml:space="preserve"> (منشور ضمن كتاب: تحقيق التراث الرؤى والآفاق، ص78-96)</w:t>
      </w:r>
      <w:r w:rsidRPr="0019217C">
        <w:rPr>
          <w:rFonts w:ascii="Simplified Arabic" w:eastAsia="Arial Unicode MS" w:hAnsi="Simplified Arabic" w:cs="Simplified Arabic"/>
          <w:sz w:val="44"/>
          <w:szCs w:val="44"/>
          <w:rtl/>
          <w:lang w:bidi="ar-JO"/>
        </w:rPr>
        <w:t xml:space="preserve"> يقسم الدكتور حسن خميس الملخ مسوّغات إعادة التحقيق إلى مسوّغات مقبولة ومسوّغات غير مقبولة، أمّا المقبولة فهي: اكتشاف مخطوطات جديدة للكتاب، والأخطاء العلمية، والحاجة إلى تحقيق علمي، وإضافة حواشٍ علميّة متخصّصة. أمّا المسوّغات غير المقبولة فهي: الاعتماد على النسخ المطبوعة، وادعاء اكتشاف مخطوطات جديدة، والتوسع في التخريج، واختصار الحجم وضبط النصّ.</w:t>
      </w:r>
    </w:p>
    <w:p w:rsidR="00D02B61" w:rsidRPr="0019217C" w:rsidRDefault="00D02B61" w:rsidP="00D02B61">
      <w:pPr>
        <w:spacing w:after="0"/>
        <w:jc w:val="both"/>
        <w:rPr>
          <w:rFonts w:ascii="Simplified Arabic" w:eastAsia="Arial Unicode MS" w:hAnsi="Simplified Arabic" w:cs="Simplified Arabic"/>
          <w:sz w:val="20"/>
          <w:szCs w:val="20"/>
          <w:lang w:bidi="ar-JO"/>
        </w:rPr>
      </w:pPr>
    </w:p>
    <w:p w:rsidR="00D02B61" w:rsidRPr="0019217C" w:rsidRDefault="00D02B61" w:rsidP="00D02B61">
      <w:pPr>
        <w:spacing w:after="0"/>
        <w:jc w:val="both"/>
        <w:rPr>
          <w:rFonts w:ascii="Simplified Arabic" w:eastAsia="Arial Unicode MS" w:hAnsi="Simplified Arabic" w:cs="Simplified Arabic"/>
          <w:b/>
          <w:bCs/>
          <w:sz w:val="44"/>
          <w:szCs w:val="44"/>
          <w:rtl/>
          <w:lang w:bidi="ar-JO"/>
        </w:rPr>
      </w:pPr>
      <w:r w:rsidRPr="0019217C">
        <w:rPr>
          <w:rFonts w:ascii="Simplified Arabic" w:eastAsia="Arial Unicode MS" w:hAnsi="Simplified Arabic" w:cs="Simplified Arabic"/>
          <w:b/>
          <w:bCs/>
          <w:sz w:val="44"/>
          <w:szCs w:val="44"/>
          <w:rtl/>
          <w:lang w:bidi="ar-JO"/>
        </w:rPr>
        <w:t>أهـمـيّة تـحـقـيق الـتـراث</w:t>
      </w:r>
    </w:p>
    <w:p w:rsidR="002D4704" w:rsidRPr="0019217C" w:rsidRDefault="00990882" w:rsidP="00C13559">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لا شكّ في أنّ لتحقيق التراث المخطوط فوائد جمّة على أكثر من صعيد، وذلك استناداً إلى الأهميّة الكبيرة التي يمثلها التراث، من حيث كونه معبّراً عن هويّة الأمّة وثقافتها وروحها وفكرها، </w:t>
      </w:r>
      <w:r w:rsidRPr="0019217C">
        <w:rPr>
          <w:rFonts w:ascii="Simplified Arabic" w:eastAsia="Arial Unicode MS" w:hAnsi="Simplified Arabic" w:cs="Simplified Arabic"/>
          <w:sz w:val="44"/>
          <w:szCs w:val="44"/>
          <w:rtl/>
          <w:lang w:bidi="ar-JO"/>
        </w:rPr>
        <w:lastRenderedPageBreak/>
        <w:t>ومن حيث كونه الرابط بين ماضي الأمّة وحاضرها ومستقبلها، ومن حيث كونه وسيلة مهمّة لفهم واقع الأمّة وأزماتها ومشكلاتها، ومن حيث قدرته على الإسهام في التغلب على التحديات التي تواجهها الأمّة.</w:t>
      </w:r>
    </w:p>
    <w:p w:rsidR="007C5A6D" w:rsidRPr="0019217C" w:rsidRDefault="007C5A6D" w:rsidP="00C13559">
      <w:pPr>
        <w:spacing w:after="0"/>
        <w:ind w:right="-567" w:firstLine="509"/>
        <w:jc w:val="both"/>
        <w:rPr>
          <w:rFonts w:ascii="Simplified Arabic" w:eastAsia="Arial Unicode MS" w:hAnsi="Simplified Arabic" w:cs="Simplified Arabic"/>
          <w:sz w:val="20"/>
          <w:szCs w:val="20"/>
          <w:rtl/>
          <w:lang w:bidi="ar-JO"/>
        </w:rPr>
      </w:pPr>
    </w:p>
    <w:p w:rsidR="00CA335F" w:rsidRPr="0019217C" w:rsidRDefault="00CA335F" w:rsidP="00C13559">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ومن هنا فإنّ الأمّة التي حباها الله تعالى برصيد عظيم من التراث المخطوط هي أكثر حظوة من الأمم التي تفتقر لهذا اللون من التراث، لأنها تكون بذلك قد قامت على أسس وقواعد وأرك</w:t>
      </w:r>
      <w:r w:rsidR="00C849F7" w:rsidRPr="0019217C">
        <w:rPr>
          <w:rFonts w:ascii="Simplified Arabic" w:eastAsia="Arial Unicode MS" w:hAnsi="Simplified Arabic" w:cs="Simplified Arabic"/>
          <w:sz w:val="44"/>
          <w:szCs w:val="44"/>
          <w:rtl/>
          <w:lang w:bidi="ar-JO"/>
        </w:rPr>
        <w:t>ان من المعرفة والعلم والإبداع تؤ</w:t>
      </w:r>
      <w:r w:rsidRPr="0019217C">
        <w:rPr>
          <w:rFonts w:ascii="Simplified Arabic" w:eastAsia="Arial Unicode MS" w:hAnsi="Simplified Arabic" w:cs="Simplified Arabic"/>
          <w:sz w:val="44"/>
          <w:szCs w:val="44"/>
          <w:rtl/>
          <w:lang w:bidi="ar-JO"/>
        </w:rPr>
        <w:t>هّلها لإحياء هذا الرصيد وتفعيله وتطويره والزيادة عليه.</w:t>
      </w:r>
    </w:p>
    <w:p w:rsidR="00CA335F" w:rsidRPr="0019217C" w:rsidRDefault="009C2986" w:rsidP="00B46CF8">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ولذلك </w:t>
      </w:r>
      <w:r w:rsidRPr="00B46CF8">
        <w:rPr>
          <w:rFonts w:ascii="Simplified Arabic" w:eastAsia="Arial Unicode MS" w:hAnsi="Simplified Arabic" w:cs="Simplified Arabic"/>
          <w:sz w:val="44"/>
          <w:szCs w:val="44"/>
          <w:rtl/>
          <w:lang w:bidi="ar-JO"/>
        </w:rPr>
        <w:t>فإنّ من أهمّ</w:t>
      </w:r>
      <w:r w:rsidRPr="0019217C">
        <w:rPr>
          <w:rFonts w:ascii="Simplified Arabic" w:eastAsia="Arial Unicode MS" w:hAnsi="Simplified Arabic" w:cs="Simplified Arabic"/>
          <w:sz w:val="44"/>
          <w:szCs w:val="44"/>
          <w:rtl/>
          <w:lang w:bidi="ar-JO"/>
        </w:rPr>
        <w:t xml:space="preserve"> ما يترجم به الاعتراف بفضل هذا التراث وفضل هذ</w:t>
      </w:r>
      <w:r w:rsidR="00FA3AB5" w:rsidRPr="0019217C">
        <w:rPr>
          <w:rFonts w:ascii="Simplified Arabic" w:eastAsia="Arial Unicode MS" w:hAnsi="Simplified Arabic" w:cs="Simplified Arabic"/>
          <w:sz w:val="44"/>
          <w:szCs w:val="44"/>
          <w:rtl/>
          <w:lang w:bidi="ar-JO"/>
        </w:rPr>
        <w:t xml:space="preserve">ا التميّز على الأمم الأخرى، </w:t>
      </w:r>
      <w:r w:rsidRPr="00B46CF8">
        <w:rPr>
          <w:rFonts w:ascii="Simplified Arabic" w:eastAsia="Arial Unicode MS" w:hAnsi="Simplified Arabic" w:cs="Simplified Arabic"/>
          <w:sz w:val="44"/>
          <w:szCs w:val="44"/>
          <w:rtl/>
          <w:lang w:bidi="ar-JO"/>
        </w:rPr>
        <w:t>بذل</w:t>
      </w:r>
      <w:r w:rsidR="00B46CF8" w:rsidRPr="00B46CF8">
        <w:rPr>
          <w:rFonts w:ascii="Simplified Arabic" w:eastAsia="Arial Unicode MS" w:hAnsi="Simplified Arabic" w:cs="Simplified Arabic" w:hint="cs"/>
          <w:sz w:val="44"/>
          <w:szCs w:val="44"/>
          <w:rtl/>
          <w:lang w:bidi="ar-JO"/>
        </w:rPr>
        <w:t>َ</w:t>
      </w:r>
      <w:r w:rsidRPr="0019217C">
        <w:rPr>
          <w:rFonts w:ascii="Simplified Arabic" w:eastAsia="Arial Unicode MS" w:hAnsi="Simplified Arabic" w:cs="Simplified Arabic"/>
          <w:sz w:val="44"/>
          <w:szCs w:val="44"/>
          <w:rtl/>
          <w:lang w:bidi="ar-JO"/>
        </w:rPr>
        <w:t xml:space="preserve"> أقصى قدر من العناية </w:t>
      </w:r>
      <w:r w:rsidR="003E1949" w:rsidRPr="0019217C">
        <w:rPr>
          <w:rFonts w:ascii="Simplified Arabic" w:eastAsia="Arial Unicode MS" w:hAnsi="Simplified Arabic" w:cs="Simplified Arabic"/>
          <w:sz w:val="44"/>
          <w:szCs w:val="44"/>
          <w:rtl/>
          <w:lang w:bidi="ar-JO"/>
        </w:rPr>
        <w:t>به</w:t>
      </w:r>
      <w:r w:rsidRPr="0019217C">
        <w:rPr>
          <w:rFonts w:ascii="Simplified Arabic" w:eastAsia="Arial Unicode MS" w:hAnsi="Simplified Arabic" w:cs="Simplified Arabic"/>
          <w:sz w:val="44"/>
          <w:szCs w:val="44"/>
          <w:rtl/>
          <w:lang w:bidi="ar-JO"/>
        </w:rPr>
        <w:t>: جمعاً وصيانة وترميماً وفهرسة وتحقيقاً ونشْراً واستنطاقاً واستقراءً وإحياءً واستفادة منه إلى أقصى حدود الاستفادة الممكنة.</w:t>
      </w:r>
    </w:p>
    <w:p w:rsidR="009C2986" w:rsidRPr="0019217C" w:rsidRDefault="009C2986" w:rsidP="002D4704">
      <w:pPr>
        <w:spacing w:after="0"/>
        <w:ind w:firstLine="509"/>
        <w:jc w:val="both"/>
        <w:rPr>
          <w:rFonts w:ascii="Simplified Arabic" w:eastAsia="Arial Unicode MS" w:hAnsi="Simplified Arabic" w:cs="Simplified Arabic"/>
          <w:sz w:val="20"/>
          <w:szCs w:val="20"/>
          <w:rtl/>
          <w:lang w:bidi="ar-JO"/>
        </w:rPr>
      </w:pPr>
    </w:p>
    <w:p w:rsidR="009C2986" w:rsidRPr="0019217C" w:rsidRDefault="00003F5D" w:rsidP="00967D9C">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lastRenderedPageBreak/>
        <w:t>وعلى ذلك فإنّ أهميّة تحقيق التراث المخطوط تتمثل في ما يلي:</w:t>
      </w:r>
    </w:p>
    <w:p w:rsidR="00003F5D" w:rsidRPr="0019217C" w:rsidRDefault="00B46CF8" w:rsidP="00B46CF8">
      <w:pPr>
        <w:pStyle w:val="a5"/>
        <w:numPr>
          <w:ilvl w:val="0"/>
          <w:numId w:val="8"/>
        </w:numPr>
        <w:spacing w:after="0"/>
        <w:ind w:right="-567"/>
        <w:jc w:val="both"/>
        <w:rPr>
          <w:rFonts w:ascii="Simplified Arabic" w:eastAsia="Arial Unicode MS" w:hAnsi="Simplified Arabic" w:cs="Simplified Arabic"/>
          <w:sz w:val="44"/>
          <w:szCs w:val="44"/>
          <w:lang w:bidi="ar-JO"/>
        </w:rPr>
      </w:pPr>
      <w:r w:rsidRPr="00B46CF8">
        <w:rPr>
          <w:rFonts w:ascii="Simplified Arabic" w:eastAsia="Arial Unicode MS" w:hAnsi="Simplified Arabic" w:cs="Simplified Arabic" w:hint="cs"/>
          <w:sz w:val="44"/>
          <w:szCs w:val="44"/>
          <w:rtl/>
          <w:lang w:bidi="ar-JO"/>
        </w:rPr>
        <w:t>إ</w:t>
      </w:r>
      <w:r w:rsidR="00003F5D" w:rsidRPr="00B46CF8">
        <w:rPr>
          <w:rFonts w:ascii="Simplified Arabic" w:eastAsia="Arial Unicode MS" w:hAnsi="Simplified Arabic" w:cs="Simplified Arabic"/>
          <w:sz w:val="44"/>
          <w:szCs w:val="44"/>
          <w:rtl/>
          <w:lang w:bidi="ar-JO"/>
        </w:rPr>
        <w:t>ن</w:t>
      </w:r>
      <w:r w:rsidR="00003F5D" w:rsidRPr="0019217C">
        <w:rPr>
          <w:rFonts w:ascii="Simplified Arabic" w:eastAsia="Arial Unicode MS" w:hAnsi="Simplified Arabic" w:cs="Simplified Arabic"/>
          <w:sz w:val="44"/>
          <w:szCs w:val="44"/>
          <w:rtl/>
          <w:lang w:bidi="ar-JO"/>
        </w:rPr>
        <w:t xml:space="preserve"> تحقيق التراث المخطوط يوفّر مادّة معرفية متعدّدة المجالات ومتصلة بمختلف جوانب الحياة ممّا يصلح أن يكون منطلقاً وبداية لاستئناف البناء الحضاري، على </w:t>
      </w:r>
      <w:r>
        <w:rPr>
          <w:rFonts w:ascii="Simplified Arabic" w:eastAsia="Arial Unicode MS" w:hAnsi="Simplified Arabic" w:cs="Simplified Arabic" w:hint="cs"/>
          <w:sz w:val="44"/>
          <w:szCs w:val="44"/>
          <w:rtl/>
          <w:lang w:bidi="ar-JO"/>
        </w:rPr>
        <w:t>ألّا</w:t>
      </w:r>
      <w:r w:rsidR="00003F5D" w:rsidRPr="0019217C">
        <w:rPr>
          <w:rFonts w:ascii="Simplified Arabic" w:eastAsia="Arial Unicode MS" w:hAnsi="Simplified Arabic" w:cs="Simplified Arabic"/>
          <w:sz w:val="44"/>
          <w:szCs w:val="44"/>
          <w:rtl/>
          <w:lang w:bidi="ar-JO"/>
        </w:rPr>
        <w:t xml:space="preserve"> تكتفي الأمّة بما وصل إليها من تلك المعارف.</w:t>
      </w:r>
    </w:p>
    <w:p w:rsidR="00B3428D" w:rsidRPr="00C548AC" w:rsidRDefault="00B3428D" w:rsidP="00B3428D">
      <w:pPr>
        <w:pStyle w:val="a5"/>
        <w:spacing w:after="0"/>
        <w:ind w:left="869" w:right="-567"/>
        <w:jc w:val="both"/>
        <w:rPr>
          <w:rFonts w:ascii="Simplified Arabic" w:eastAsia="Arial Unicode MS" w:hAnsi="Simplified Arabic" w:cs="Simplified Arabic"/>
          <w:sz w:val="6"/>
          <w:szCs w:val="6"/>
          <w:lang w:bidi="ar-JO"/>
        </w:rPr>
      </w:pPr>
    </w:p>
    <w:p w:rsidR="00003F5D" w:rsidRPr="0019217C" w:rsidRDefault="00B46CF8" w:rsidP="00C13559">
      <w:pPr>
        <w:pStyle w:val="a5"/>
        <w:numPr>
          <w:ilvl w:val="0"/>
          <w:numId w:val="8"/>
        </w:numPr>
        <w:spacing w:after="0"/>
        <w:ind w:right="-567"/>
        <w:jc w:val="both"/>
        <w:rPr>
          <w:rFonts w:ascii="Simplified Arabic" w:eastAsia="Arial Unicode MS" w:hAnsi="Simplified Arabic" w:cs="Simplified Arabic"/>
          <w:sz w:val="44"/>
          <w:szCs w:val="44"/>
          <w:lang w:bidi="ar-JO"/>
        </w:rPr>
      </w:pPr>
      <w:r w:rsidRPr="00B46CF8">
        <w:rPr>
          <w:rFonts w:ascii="Simplified Arabic" w:eastAsia="Arial Unicode MS" w:hAnsi="Simplified Arabic" w:cs="Simplified Arabic" w:hint="cs"/>
          <w:sz w:val="44"/>
          <w:szCs w:val="44"/>
          <w:rtl/>
          <w:lang w:bidi="ar-JO"/>
        </w:rPr>
        <w:t>إ</w:t>
      </w:r>
      <w:r w:rsidR="00674D38" w:rsidRPr="00B46CF8">
        <w:rPr>
          <w:rFonts w:ascii="Simplified Arabic" w:eastAsia="Arial Unicode MS" w:hAnsi="Simplified Arabic" w:cs="Simplified Arabic"/>
          <w:sz w:val="44"/>
          <w:szCs w:val="44"/>
          <w:rtl/>
          <w:lang w:bidi="ar-JO"/>
        </w:rPr>
        <w:t>ن</w:t>
      </w:r>
      <w:r w:rsidR="00674D38" w:rsidRPr="0019217C">
        <w:rPr>
          <w:rFonts w:ascii="Simplified Arabic" w:eastAsia="Arial Unicode MS" w:hAnsi="Simplified Arabic" w:cs="Simplified Arabic"/>
          <w:sz w:val="44"/>
          <w:szCs w:val="44"/>
          <w:rtl/>
          <w:lang w:bidi="ar-JO"/>
        </w:rPr>
        <w:t xml:space="preserve"> تحقيق المخطوطات يكشف لنا عن إسهامات الأمّة في الحضارة الإنسانية، فمتى كانت الأمّة تملك تراثاً ضخماً من المخطوطات في الحقول العلميّة والفكريّة المختلفة فإنّ ذلك يدلّ على مقدار إسهامها في بناء الحضارات البشرية، ومتى قلّ حجم هذا التراث المخطوط أو كان منعدماً فإنّ ذلك يدلّ على ضعف الجذور الحضارية لها.</w:t>
      </w:r>
    </w:p>
    <w:p w:rsidR="00B3428D" w:rsidRPr="0019217C" w:rsidRDefault="00B3428D" w:rsidP="00B3428D">
      <w:pPr>
        <w:spacing w:after="0"/>
        <w:ind w:right="-567"/>
        <w:jc w:val="both"/>
        <w:rPr>
          <w:rFonts w:ascii="Simplified Arabic" w:eastAsia="Arial Unicode MS" w:hAnsi="Simplified Arabic" w:cs="Simplified Arabic"/>
          <w:sz w:val="6"/>
          <w:szCs w:val="6"/>
          <w:rtl/>
          <w:lang w:bidi="ar-JO"/>
        </w:rPr>
      </w:pPr>
    </w:p>
    <w:p w:rsidR="00D02B61" w:rsidRPr="0019217C" w:rsidRDefault="006D360D" w:rsidP="00953AFE">
      <w:pPr>
        <w:spacing w:after="0"/>
        <w:ind w:left="793" w:right="-567" w:firstLine="64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ولولا تحقيق هذا التراث المخطوط ونشره لما عُرف مقدار إسهام أيّ أمّة في الحضارات الإنسانية أو مكانة حضارتها بين تلك الحضارات.</w:t>
      </w:r>
    </w:p>
    <w:p w:rsidR="00B3428D" w:rsidRPr="0019217C" w:rsidRDefault="00B3428D" w:rsidP="00B3428D">
      <w:pPr>
        <w:spacing w:after="0"/>
        <w:ind w:right="-567"/>
        <w:jc w:val="both"/>
        <w:rPr>
          <w:rFonts w:ascii="Simplified Arabic" w:eastAsia="Arial Unicode MS" w:hAnsi="Simplified Arabic" w:cs="Simplified Arabic"/>
          <w:sz w:val="6"/>
          <w:szCs w:val="6"/>
          <w:rtl/>
          <w:lang w:bidi="ar-JO"/>
        </w:rPr>
      </w:pPr>
    </w:p>
    <w:p w:rsidR="006D360D" w:rsidRPr="0019217C" w:rsidRDefault="006D360D" w:rsidP="00B46CF8">
      <w:pPr>
        <w:pStyle w:val="a5"/>
        <w:numPr>
          <w:ilvl w:val="0"/>
          <w:numId w:val="8"/>
        </w:numPr>
        <w:spacing w:after="0"/>
        <w:ind w:right="-567"/>
        <w:jc w:val="both"/>
        <w:rPr>
          <w:rFonts w:ascii="Simplified Arabic" w:eastAsia="Arial Unicode MS" w:hAnsi="Simplified Arabic" w:cs="Simplified Arabic"/>
          <w:sz w:val="44"/>
          <w:szCs w:val="44"/>
          <w:lang w:bidi="ar-JO"/>
        </w:rPr>
      </w:pPr>
      <w:r w:rsidRPr="00B46CF8">
        <w:rPr>
          <w:rFonts w:ascii="Simplified Arabic" w:eastAsia="Arial Unicode MS" w:hAnsi="Simplified Arabic" w:cs="Simplified Arabic"/>
          <w:sz w:val="44"/>
          <w:szCs w:val="44"/>
          <w:rtl/>
          <w:lang w:bidi="ar-JO"/>
        </w:rPr>
        <w:lastRenderedPageBreak/>
        <w:t>إن</w:t>
      </w:r>
      <w:r w:rsidRPr="0019217C">
        <w:rPr>
          <w:rFonts w:ascii="Simplified Arabic" w:eastAsia="Arial Unicode MS" w:hAnsi="Simplified Arabic" w:cs="Simplified Arabic"/>
          <w:sz w:val="44"/>
          <w:szCs w:val="44"/>
          <w:rtl/>
          <w:lang w:bidi="ar-JO"/>
        </w:rPr>
        <w:t xml:space="preserve"> تحقيق المخطوطات ونشرها يسهّل ترجمتها إلى اللّغات المختلفة، </w:t>
      </w:r>
      <w:r w:rsidR="00B46CF8">
        <w:rPr>
          <w:rFonts w:ascii="Simplified Arabic" w:eastAsia="Arial Unicode MS" w:hAnsi="Simplified Arabic" w:cs="Simplified Arabic" w:hint="cs"/>
          <w:sz w:val="44"/>
          <w:szCs w:val="44"/>
          <w:rtl/>
          <w:lang w:bidi="ar-JO"/>
        </w:rPr>
        <w:t xml:space="preserve">وهو ما </w:t>
      </w:r>
      <w:r w:rsidRPr="0019217C">
        <w:rPr>
          <w:rFonts w:ascii="Simplified Arabic" w:eastAsia="Arial Unicode MS" w:hAnsi="Simplified Arabic" w:cs="Simplified Arabic"/>
          <w:sz w:val="44"/>
          <w:szCs w:val="44"/>
          <w:rtl/>
          <w:lang w:bidi="ar-JO"/>
        </w:rPr>
        <w:t xml:space="preserve">يساعد في انتشار محتوياتها والاستفادة منها عند الشعوب المختلفة، </w:t>
      </w:r>
      <w:r w:rsidRPr="00B46CF8">
        <w:rPr>
          <w:rFonts w:ascii="Simplified Arabic" w:eastAsia="Arial Unicode MS" w:hAnsi="Simplified Arabic" w:cs="Simplified Arabic"/>
          <w:sz w:val="44"/>
          <w:szCs w:val="44"/>
          <w:rtl/>
          <w:lang w:bidi="ar-JO"/>
        </w:rPr>
        <w:t>ولئن</w:t>
      </w:r>
      <w:r w:rsidRPr="0019217C">
        <w:rPr>
          <w:rFonts w:ascii="Simplified Arabic" w:eastAsia="Arial Unicode MS" w:hAnsi="Simplified Arabic" w:cs="Simplified Arabic"/>
          <w:sz w:val="44"/>
          <w:szCs w:val="44"/>
          <w:rtl/>
          <w:lang w:bidi="ar-JO"/>
        </w:rPr>
        <w:t xml:space="preserve"> كانت حركة ترجمة العلوم والمعارف العربيّة قد بدأت في زمن مبكّر </w:t>
      </w:r>
      <w:r w:rsidR="00967D9C">
        <w:rPr>
          <w:rFonts w:ascii="Simplified Arabic" w:eastAsia="Arial Unicode MS" w:hAnsi="Simplified Arabic" w:cs="Simplified Arabic"/>
          <w:sz w:val="44"/>
          <w:szCs w:val="44"/>
          <w:rtl/>
          <w:lang w:bidi="ar-JO"/>
        </w:rPr>
        <w:t xml:space="preserve">إبّان الحكم العربي للأندلس، </w:t>
      </w:r>
      <w:r w:rsidR="00967D9C" w:rsidRPr="00B46CF8">
        <w:rPr>
          <w:rFonts w:ascii="Simplified Arabic" w:eastAsia="Arial Unicode MS" w:hAnsi="Simplified Arabic" w:cs="Simplified Arabic"/>
          <w:sz w:val="44"/>
          <w:szCs w:val="44"/>
          <w:rtl/>
          <w:lang w:bidi="ar-JO"/>
        </w:rPr>
        <w:t>إل</w:t>
      </w:r>
      <w:r w:rsidR="00967D9C" w:rsidRPr="00B46CF8">
        <w:rPr>
          <w:rFonts w:ascii="Simplified Arabic" w:eastAsia="Arial Unicode MS" w:hAnsi="Simplified Arabic" w:cs="Simplified Arabic" w:hint="cs"/>
          <w:sz w:val="44"/>
          <w:szCs w:val="44"/>
          <w:rtl/>
          <w:lang w:bidi="ar-JO"/>
        </w:rPr>
        <w:t>ّ</w:t>
      </w:r>
      <w:r w:rsidR="00967D9C" w:rsidRPr="00B46CF8">
        <w:rPr>
          <w:rFonts w:ascii="Simplified Arabic" w:eastAsia="Arial Unicode MS" w:hAnsi="Simplified Arabic" w:cs="Simplified Arabic"/>
          <w:sz w:val="44"/>
          <w:szCs w:val="44"/>
          <w:rtl/>
          <w:lang w:bidi="ar-JO"/>
        </w:rPr>
        <w:t>ا</w:t>
      </w:r>
      <w:r w:rsidR="00405C49" w:rsidRPr="00B46CF8">
        <w:rPr>
          <w:rFonts w:ascii="Simplified Arabic" w:eastAsia="Arial Unicode MS" w:hAnsi="Simplified Arabic" w:cs="Simplified Arabic"/>
          <w:sz w:val="44"/>
          <w:szCs w:val="44"/>
          <w:rtl/>
          <w:lang w:bidi="ar-JO"/>
        </w:rPr>
        <w:t xml:space="preserve"> أنّها</w:t>
      </w:r>
      <w:r w:rsidR="00405C49" w:rsidRPr="0019217C">
        <w:rPr>
          <w:rFonts w:ascii="Simplified Arabic" w:eastAsia="Arial Unicode MS" w:hAnsi="Simplified Arabic" w:cs="Simplified Arabic"/>
          <w:sz w:val="44"/>
          <w:szCs w:val="44"/>
          <w:rtl/>
          <w:lang w:bidi="ar-JO"/>
        </w:rPr>
        <w:t xml:space="preserve"> شهدت نشاطاً أوسع بعد ظهور الطباعة، </w:t>
      </w:r>
      <w:r w:rsidR="00B46CF8">
        <w:rPr>
          <w:rFonts w:ascii="Simplified Arabic" w:eastAsia="Arial Unicode MS" w:hAnsi="Simplified Arabic" w:cs="Simplified Arabic" w:hint="cs"/>
          <w:sz w:val="44"/>
          <w:szCs w:val="44"/>
          <w:rtl/>
          <w:lang w:bidi="ar-JO"/>
        </w:rPr>
        <w:t>فقد</w:t>
      </w:r>
      <w:r w:rsidR="00405C49" w:rsidRPr="0019217C">
        <w:rPr>
          <w:rFonts w:ascii="Simplified Arabic" w:eastAsia="Arial Unicode MS" w:hAnsi="Simplified Arabic" w:cs="Simplified Arabic"/>
          <w:sz w:val="44"/>
          <w:szCs w:val="44"/>
          <w:rtl/>
          <w:lang w:bidi="ar-JO"/>
        </w:rPr>
        <w:t xml:space="preserve"> ترجمت كثير من عيون التراث العربي في القرن التاسع عشر إلى اللّغات الأوروبية المختلفة نتيجة جهود المستشرقين في تحقيق هذا التراث.</w:t>
      </w:r>
    </w:p>
    <w:p w:rsidR="00B3428D" w:rsidRPr="0019217C" w:rsidRDefault="00B3428D" w:rsidP="00B3428D">
      <w:pPr>
        <w:pStyle w:val="a5"/>
        <w:spacing w:after="0"/>
        <w:ind w:left="869" w:right="-567"/>
        <w:jc w:val="both"/>
        <w:rPr>
          <w:rFonts w:ascii="Simplified Arabic" w:eastAsia="Arial Unicode MS" w:hAnsi="Simplified Arabic" w:cs="Simplified Arabic"/>
          <w:sz w:val="6"/>
          <w:szCs w:val="6"/>
          <w:lang w:bidi="ar-JO"/>
        </w:rPr>
      </w:pPr>
    </w:p>
    <w:p w:rsidR="00372D8E" w:rsidRPr="0019217C" w:rsidRDefault="00372D8E" w:rsidP="00C13559">
      <w:pPr>
        <w:pStyle w:val="a5"/>
        <w:numPr>
          <w:ilvl w:val="0"/>
          <w:numId w:val="8"/>
        </w:numPr>
        <w:spacing w:after="0"/>
        <w:ind w:right="-567"/>
        <w:jc w:val="both"/>
        <w:rPr>
          <w:rFonts w:ascii="Simplified Arabic" w:eastAsia="Arial Unicode MS" w:hAnsi="Simplified Arabic" w:cs="Simplified Arabic"/>
          <w:sz w:val="44"/>
          <w:szCs w:val="44"/>
          <w:lang w:bidi="ar-JO"/>
        </w:rPr>
      </w:pPr>
      <w:r w:rsidRPr="00B46CF8">
        <w:rPr>
          <w:rFonts w:ascii="Simplified Arabic" w:eastAsia="Arial Unicode MS" w:hAnsi="Simplified Arabic" w:cs="Simplified Arabic"/>
          <w:sz w:val="44"/>
          <w:szCs w:val="44"/>
          <w:rtl/>
          <w:lang w:bidi="ar-JO"/>
        </w:rPr>
        <w:t>إنّ</w:t>
      </w:r>
      <w:r w:rsidRPr="00953AFE">
        <w:rPr>
          <w:rFonts w:ascii="Simplified Arabic" w:eastAsia="Arial Unicode MS" w:hAnsi="Simplified Arabic" w:cs="Simplified Arabic"/>
          <w:sz w:val="44"/>
          <w:szCs w:val="44"/>
          <w:rtl/>
          <w:lang w:bidi="ar-JO"/>
        </w:rPr>
        <w:t xml:space="preserve"> تحقيق التراث المخطوط يكشف عن مسارات التبادل</w:t>
      </w:r>
      <w:r w:rsidRPr="0019217C">
        <w:rPr>
          <w:rFonts w:ascii="Simplified Arabic" w:eastAsia="Arial Unicode MS" w:hAnsi="Simplified Arabic" w:cs="Simplified Arabic"/>
          <w:sz w:val="44"/>
          <w:szCs w:val="44"/>
          <w:rtl/>
          <w:lang w:bidi="ar-JO"/>
        </w:rPr>
        <w:t xml:space="preserve"> العلمي و</w:t>
      </w:r>
      <w:r w:rsidR="003E3B19" w:rsidRPr="0019217C">
        <w:rPr>
          <w:rFonts w:ascii="Simplified Arabic" w:eastAsia="Arial Unicode MS" w:hAnsi="Simplified Arabic" w:cs="Simplified Arabic"/>
          <w:sz w:val="44"/>
          <w:szCs w:val="44"/>
          <w:rtl/>
          <w:lang w:bidi="ar-JO"/>
        </w:rPr>
        <w:t>الفكري بين الأمم، وعن صور التأث</w:t>
      </w:r>
      <w:r w:rsidRPr="0019217C">
        <w:rPr>
          <w:rFonts w:ascii="Simplified Arabic" w:eastAsia="Arial Unicode MS" w:hAnsi="Simplified Arabic" w:cs="Simplified Arabic"/>
          <w:sz w:val="44"/>
          <w:szCs w:val="44"/>
          <w:rtl/>
          <w:lang w:bidi="ar-JO"/>
        </w:rPr>
        <w:t>ر والتأثير في ما أنتجته العقول البشرية من مؤلّفات، فما كان لنا أن نعرف مثلاً تأثر فلاسفة العرب القدماء بالفلسفة اليونانية لولا تحقيق النصوص الفلسفية العربيّة، و</w:t>
      </w:r>
      <w:r w:rsidR="004F7937" w:rsidRPr="0019217C">
        <w:rPr>
          <w:rFonts w:ascii="Simplified Arabic" w:eastAsia="Arial Unicode MS" w:hAnsi="Simplified Arabic" w:cs="Simplified Arabic"/>
          <w:sz w:val="44"/>
          <w:szCs w:val="44"/>
          <w:rtl/>
          <w:lang w:bidi="ar-JO"/>
        </w:rPr>
        <w:t xml:space="preserve">ما </w:t>
      </w:r>
      <w:r w:rsidRPr="0019217C">
        <w:rPr>
          <w:rFonts w:ascii="Simplified Arabic" w:eastAsia="Arial Unicode MS" w:hAnsi="Simplified Arabic" w:cs="Simplified Arabic"/>
          <w:sz w:val="44"/>
          <w:szCs w:val="44"/>
          <w:rtl/>
          <w:lang w:bidi="ar-JO"/>
        </w:rPr>
        <w:t>كان لنا أن نعرف تأثير رسالة الغفران لأبي العلاء المعرّي في الكوميديا الإلهية لدانتي لولا تحقيق مخطوطات أبي العلاء.</w:t>
      </w:r>
    </w:p>
    <w:p w:rsidR="00B3428D" w:rsidRPr="0019217C" w:rsidRDefault="00B3428D" w:rsidP="00B3428D">
      <w:pPr>
        <w:spacing w:after="0"/>
        <w:ind w:right="-567"/>
        <w:jc w:val="both"/>
        <w:rPr>
          <w:rFonts w:ascii="Simplified Arabic" w:eastAsia="Arial Unicode MS" w:hAnsi="Simplified Arabic" w:cs="Simplified Arabic"/>
          <w:sz w:val="6"/>
          <w:szCs w:val="6"/>
          <w:lang w:bidi="ar-JO"/>
        </w:rPr>
      </w:pPr>
    </w:p>
    <w:p w:rsidR="002C0323" w:rsidRPr="0019217C" w:rsidRDefault="002C0323" w:rsidP="00B46CF8">
      <w:pPr>
        <w:pStyle w:val="a5"/>
        <w:numPr>
          <w:ilvl w:val="0"/>
          <w:numId w:val="8"/>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lastRenderedPageBreak/>
        <w:t>إنّ توفير النصوص</w:t>
      </w:r>
      <w:r w:rsidR="003F12EA" w:rsidRPr="0019217C">
        <w:rPr>
          <w:rFonts w:ascii="Simplified Arabic" w:eastAsia="Arial Unicode MS" w:hAnsi="Simplified Arabic" w:cs="Simplified Arabic"/>
          <w:sz w:val="44"/>
          <w:szCs w:val="44"/>
          <w:rtl/>
          <w:lang w:bidi="ar-JO"/>
        </w:rPr>
        <w:t xml:space="preserve"> المحققة في مختلف ميادين المعرفة </w:t>
      </w:r>
      <w:r w:rsidR="00B46CF8">
        <w:rPr>
          <w:rFonts w:ascii="Simplified Arabic" w:eastAsia="Arial Unicode MS" w:hAnsi="Simplified Arabic" w:cs="Simplified Arabic" w:hint="cs"/>
          <w:sz w:val="44"/>
          <w:szCs w:val="44"/>
          <w:rtl/>
          <w:lang w:bidi="ar-JO"/>
        </w:rPr>
        <w:t>يتيح</w:t>
      </w:r>
      <w:r w:rsidR="003F12EA" w:rsidRPr="0019217C">
        <w:rPr>
          <w:rFonts w:ascii="Simplified Arabic" w:eastAsia="Arial Unicode MS" w:hAnsi="Simplified Arabic" w:cs="Simplified Arabic"/>
          <w:sz w:val="44"/>
          <w:szCs w:val="44"/>
          <w:rtl/>
          <w:lang w:bidi="ar-JO"/>
        </w:rPr>
        <w:t xml:space="preserve"> للباحثين في مجال اللّغة العربيّة قدراً كبيراً من المصطلحات العلميّة التي يمكن الاستفادة منها في التأليف </w:t>
      </w:r>
      <w:r w:rsidR="00AE4D44" w:rsidRPr="0019217C">
        <w:rPr>
          <w:rFonts w:ascii="Simplified Arabic" w:eastAsia="Arial Unicode MS" w:hAnsi="Simplified Arabic" w:cs="Simplified Arabic"/>
          <w:sz w:val="44"/>
          <w:szCs w:val="44"/>
          <w:rtl/>
          <w:lang w:bidi="ar-JO"/>
        </w:rPr>
        <w:t>والتعريب</w:t>
      </w:r>
      <w:r w:rsidR="003F12EA" w:rsidRPr="0019217C">
        <w:rPr>
          <w:rFonts w:ascii="Simplified Arabic" w:eastAsia="Arial Unicode MS" w:hAnsi="Simplified Arabic" w:cs="Simplified Arabic"/>
          <w:sz w:val="44"/>
          <w:szCs w:val="44"/>
          <w:rtl/>
          <w:lang w:bidi="ar-JO"/>
        </w:rPr>
        <w:t xml:space="preserve">، </w:t>
      </w:r>
      <w:r w:rsidR="003F12EA" w:rsidRPr="00B46CF8">
        <w:rPr>
          <w:rFonts w:ascii="Simplified Arabic" w:eastAsia="Arial Unicode MS" w:hAnsi="Simplified Arabic" w:cs="Simplified Arabic"/>
          <w:sz w:val="44"/>
          <w:szCs w:val="44"/>
          <w:rtl/>
          <w:lang w:bidi="ar-JO"/>
        </w:rPr>
        <w:t>و</w:t>
      </w:r>
      <w:r w:rsidR="00B46CF8">
        <w:rPr>
          <w:rFonts w:ascii="Simplified Arabic" w:eastAsia="Arial Unicode MS" w:hAnsi="Simplified Arabic" w:cs="Simplified Arabic" w:hint="cs"/>
          <w:sz w:val="44"/>
          <w:szCs w:val="44"/>
          <w:rtl/>
          <w:lang w:bidi="ar-JO"/>
        </w:rPr>
        <w:t>يسد</w:t>
      </w:r>
      <w:r w:rsidR="003F12EA" w:rsidRPr="0019217C">
        <w:rPr>
          <w:rFonts w:ascii="Simplified Arabic" w:eastAsia="Arial Unicode MS" w:hAnsi="Simplified Arabic" w:cs="Simplified Arabic"/>
          <w:sz w:val="44"/>
          <w:szCs w:val="44"/>
          <w:rtl/>
          <w:lang w:bidi="ar-JO"/>
        </w:rPr>
        <w:t xml:space="preserve"> الطريق على من يصرّون على استخدام لغات أجنبية في التدريس الجامعي تحت ذريعة عدم توافر المصطلحات العلمية باللّغة العربيّة. ومن ينظر في هذه النصوص يجدها زاخرة بالمصطلحات في علوم الطبّ والهندسة والفلك والرياضيات والفلاحة والكيمياء والفيزياء وغيرها.</w:t>
      </w:r>
    </w:p>
    <w:p w:rsidR="00B3428D" w:rsidRPr="00EF1168" w:rsidRDefault="00B3428D" w:rsidP="00B3428D">
      <w:pPr>
        <w:spacing w:after="0"/>
        <w:ind w:right="-567"/>
        <w:jc w:val="both"/>
        <w:rPr>
          <w:rFonts w:ascii="Simplified Arabic" w:eastAsia="Arial Unicode MS" w:hAnsi="Simplified Arabic" w:cs="Simplified Arabic"/>
          <w:sz w:val="6"/>
          <w:szCs w:val="6"/>
          <w:lang w:bidi="ar-JO"/>
        </w:rPr>
      </w:pPr>
    </w:p>
    <w:p w:rsidR="003F12EA" w:rsidRPr="0019217C" w:rsidRDefault="00324C59" w:rsidP="00C13559">
      <w:pPr>
        <w:pStyle w:val="a5"/>
        <w:numPr>
          <w:ilvl w:val="0"/>
          <w:numId w:val="8"/>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إنّ تحقيق النصوص يفتح مجالات واسعة للبحث والدراسات، وذلك للغنى الواسع لهذه النصوص بالقضايا الفكرية والتاريخية والأدبية والنقدية والفلسفية والعلمية، ولأهمية كثير من مضامينها التي تشكل معيناً لا ينضب من المسائل التي تحرّك الباحثين وتسترعي اهتمامهم.</w:t>
      </w:r>
    </w:p>
    <w:p w:rsidR="00B3428D" w:rsidRPr="0019217C" w:rsidRDefault="00B3428D" w:rsidP="00B3428D">
      <w:pPr>
        <w:spacing w:after="0"/>
        <w:ind w:right="-567"/>
        <w:jc w:val="both"/>
        <w:rPr>
          <w:rFonts w:ascii="Simplified Arabic" w:eastAsia="Arial Unicode MS" w:hAnsi="Simplified Arabic" w:cs="Simplified Arabic"/>
          <w:sz w:val="6"/>
          <w:szCs w:val="6"/>
          <w:lang w:bidi="ar-JO"/>
        </w:rPr>
      </w:pPr>
    </w:p>
    <w:p w:rsidR="00324C59" w:rsidRPr="0019217C" w:rsidRDefault="00EF550B" w:rsidP="00C13559">
      <w:pPr>
        <w:pStyle w:val="a5"/>
        <w:numPr>
          <w:ilvl w:val="0"/>
          <w:numId w:val="8"/>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 xml:space="preserve">إنّ التراث المحقق للأمّة هو أهمّ شاهدٍ وراصدٍ لما شهدته الأمّة من </w:t>
      </w:r>
      <w:r w:rsidRPr="00B46CF8">
        <w:rPr>
          <w:rFonts w:ascii="Simplified Arabic" w:eastAsia="Arial Unicode MS" w:hAnsi="Simplified Arabic" w:cs="Simplified Arabic"/>
          <w:sz w:val="44"/>
          <w:szCs w:val="44"/>
          <w:rtl/>
          <w:lang w:bidi="ar-JO"/>
        </w:rPr>
        <w:t>تطوّر وتقلّبات</w:t>
      </w:r>
      <w:r w:rsidRPr="0019217C">
        <w:rPr>
          <w:rFonts w:ascii="Simplified Arabic" w:eastAsia="Arial Unicode MS" w:hAnsi="Simplified Arabic" w:cs="Simplified Arabic"/>
          <w:sz w:val="44"/>
          <w:szCs w:val="44"/>
          <w:rtl/>
          <w:lang w:bidi="ar-JO"/>
        </w:rPr>
        <w:t xml:space="preserve"> ومنعطفات في مسيرتها </w:t>
      </w:r>
      <w:r w:rsidRPr="0019217C">
        <w:rPr>
          <w:rFonts w:ascii="Simplified Arabic" w:eastAsia="Arial Unicode MS" w:hAnsi="Simplified Arabic" w:cs="Simplified Arabic"/>
          <w:sz w:val="44"/>
          <w:szCs w:val="44"/>
          <w:rtl/>
          <w:lang w:bidi="ar-JO"/>
        </w:rPr>
        <w:lastRenderedPageBreak/>
        <w:t xml:space="preserve">التاريخية والسياسية والفكرية والأدبية والعلمية والعمرانية وسواها، ويستطيع الدارسون </w:t>
      </w:r>
      <w:r w:rsidRPr="00B46CF8">
        <w:rPr>
          <w:rFonts w:ascii="Simplified Arabic" w:eastAsia="Arial Unicode MS" w:hAnsi="Simplified Arabic" w:cs="Simplified Arabic"/>
          <w:sz w:val="44"/>
          <w:szCs w:val="44"/>
          <w:rtl/>
          <w:lang w:bidi="ar-JO"/>
        </w:rPr>
        <w:t>لهذه التطورات</w:t>
      </w:r>
      <w:r w:rsidRPr="0019217C">
        <w:rPr>
          <w:rFonts w:ascii="Simplified Arabic" w:eastAsia="Arial Unicode MS" w:hAnsi="Simplified Arabic" w:cs="Simplified Arabic"/>
          <w:sz w:val="44"/>
          <w:szCs w:val="44"/>
          <w:rtl/>
          <w:lang w:bidi="ar-JO"/>
        </w:rPr>
        <w:t xml:space="preserve"> أن يحدّدوا اتجاه سير الأمّة في المستقبل في كلّ مجالٍ من هذه المجالات.</w:t>
      </w:r>
    </w:p>
    <w:p w:rsidR="00B3428D" w:rsidRPr="0019217C" w:rsidRDefault="00B3428D" w:rsidP="00B3428D">
      <w:pPr>
        <w:spacing w:after="0"/>
        <w:ind w:right="-567"/>
        <w:jc w:val="both"/>
        <w:rPr>
          <w:rFonts w:ascii="Simplified Arabic" w:eastAsia="Arial Unicode MS" w:hAnsi="Simplified Arabic" w:cs="Simplified Arabic"/>
          <w:sz w:val="6"/>
          <w:szCs w:val="6"/>
          <w:lang w:bidi="ar-JO"/>
        </w:rPr>
      </w:pPr>
    </w:p>
    <w:p w:rsidR="00EF550B" w:rsidRPr="0019217C" w:rsidRDefault="00E21274" w:rsidP="00C13559">
      <w:pPr>
        <w:pStyle w:val="a5"/>
        <w:numPr>
          <w:ilvl w:val="0"/>
          <w:numId w:val="8"/>
        </w:numPr>
        <w:spacing w:after="0"/>
        <w:ind w:right="-567"/>
        <w:jc w:val="both"/>
        <w:rPr>
          <w:rFonts w:ascii="Simplified Arabic" w:eastAsia="Arial Unicode MS" w:hAnsi="Simplified Arabic" w:cs="Simplified Arabic"/>
          <w:sz w:val="44"/>
          <w:szCs w:val="44"/>
          <w:lang w:bidi="ar-JO"/>
        </w:rPr>
      </w:pPr>
      <w:r w:rsidRPr="00BC7CE6">
        <w:rPr>
          <w:rFonts w:ascii="Simplified Arabic" w:eastAsia="Arial Unicode MS" w:hAnsi="Simplified Arabic" w:cs="Simplified Arabic"/>
          <w:sz w:val="44"/>
          <w:szCs w:val="44"/>
          <w:rtl/>
          <w:lang w:bidi="ar-JO"/>
        </w:rPr>
        <w:t>إنّ تحقيق التراث المخطوط</w:t>
      </w:r>
      <w:r w:rsidRPr="0019217C">
        <w:rPr>
          <w:rFonts w:ascii="Simplified Arabic" w:eastAsia="Arial Unicode MS" w:hAnsi="Simplified Arabic" w:cs="Simplified Arabic"/>
          <w:sz w:val="44"/>
          <w:szCs w:val="44"/>
          <w:rtl/>
          <w:lang w:bidi="ar-JO"/>
        </w:rPr>
        <w:t xml:space="preserve"> يكشف عن الطاقة الهائلة التي تختزنها اللّغة من حيث قدرتها على استيعاب كلّ العلوم والمعارف والتعبير عنها، ويوكّد أهمّ عنصر من عناصر هويّة الأمّة، فهذه النصوص المحقّقة</w:t>
      </w:r>
      <w:r w:rsidR="004D0FB4" w:rsidRPr="0019217C">
        <w:rPr>
          <w:rFonts w:ascii="Simplified Arabic" w:eastAsia="Arial Unicode MS" w:hAnsi="Simplified Arabic" w:cs="Simplified Arabic"/>
          <w:sz w:val="44"/>
          <w:szCs w:val="44"/>
          <w:rtl/>
          <w:lang w:bidi="ar-JO"/>
        </w:rPr>
        <w:t xml:space="preserve"> هي</w:t>
      </w:r>
      <w:r w:rsidRPr="0019217C">
        <w:rPr>
          <w:rFonts w:ascii="Simplified Arabic" w:eastAsia="Arial Unicode MS" w:hAnsi="Simplified Arabic" w:cs="Simplified Arabic"/>
          <w:sz w:val="44"/>
          <w:szCs w:val="44"/>
          <w:rtl/>
          <w:lang w:bidi="ar-JO"/>
        </w:rPr>
        <w:t xml:space="preserve"> المستودع الذي يحتوي على كلّ مفردات اللّغة وأساليبها واستخداماتها وتطوّر دلالاتها </w:t>
      </w:r>
      <w:proofErr w:type="spellStart"/>
      <w:r w:rsidRPr="0019217C">
        <w:rPr>
          <w:rFonts w:ascii="Simplified Arabic" w:eastAsia="Arial Unicode MS" w:hAnsi="Simplified Arabic" w:cs="Simplified Arabic"/>
          <w:sz w:val="44"/>
          <w:szCs w:val="44"/>
          <w:rtl/>
          <w:lang w:bidi="ar-JO"/>
        </w:rPr>
        <w:t>ومآلات</w:t>
      </w:r>
      <w:proofErr w:type="spellEnd"/>
      <w:r w:rsidRPr="0019217C">
        <w:rPr>
          <w:rFonts w:ascii="Simplified Arabic" w:eastAsia="Arial Unicode MS" w:hAnsi="Simplified Arabic" w:cs="Simplified Arabic"/>
          <w:sz w:val="44"/>
          <w:szCs w:val="44"/>
          <w:rtl/>
          <w:lang w:bidi="ar-JO"/>
        </w:rPr>
        <w:t xml:space="preserve"> كلّ مفردة من مفرداتها منذ نشأتها إلى اليوم، وبذلك تكون هذه النصوص المحقّقة هي المصدر الأساسي لمشروع المعجم التاريخي لهذه اللّغة.</w:t>
      </w:r>
    </w:p>
    <w:p w:rsidR="006B6E46" w:rsidRPr="0019217C" w:rsidRDefault="006B6E46" w:rsidP="006B6E46">
      <w:pPr>
        <w:spacing w:after="0"/>
        <w:ind w:right="-567"/>
        <w:jc w:val="both"/>
        <w:rPr>
          <w:rFonts w:ascii="Simplified Arabic" w:eastAsia="Arial Unicode MS" w:hAnsi="Simplified Arabic" w:cs="Simplified Arabic"/>
          <w:sz w:val="6"/>
          <w:szCs w:val="6"/>
          <w:lang w:bidi="ar-JO"/>
        </w:rPr>
      </w:pPr>
    </w:p>
    <w:p w:rsidR="00190BF9" w:rsidRPr="0019217C" w:rsidRDefault="00190BF9" w:rsidP="00C13559">
      <w:pPr>
        <w:pStyle w:val="a5"/>
        <w:numPr>
          <w:ilvl w:val="0"/>
          <w:numId w:val="8"/>
        </w:numPr>
        <w:spacing w:after="0"/>
        <w:ind w:right="-567"/>
        <w:jc w:val="both"/>
        <w:rPr>
          <w:rFonts w:ascii="Simplified Arabic" w:eastAsia="Arial Unicode MS" w:hAnsi="Simplified Arabic" w:cs="Simplified Arabic"/>
          <w:sz w:val="44"/>
          <w:szCs w:val="44"/>
          <w:lang w:bidi="ar-JO"/>
        </w:rPr>
      </w:pPr>
      <w:r w:rsidRPr="00B46CF8">
        <w:rPr>
          <w:rFonts w:ascii="Simplified Arabic" w:eastAsia="Arial Unicode MS" w:hAnsi="Simplified Arabic" w:cs="Simplified Arabic"/>
          <w:sz w:val="44"/>
          <w:szCs w:val="44"/>
          <w:rtl/>
          <w:lang w:bidi="ar-JO"/>
        </w:rPr>
        <w:t>كما أنّ أيّ</w:t>
      </w:r>
      <w:r w:rsidRPr="0019217C">
        <w:rPr>
          <w:rFonts w:ascii="Simplified Arabic" w:eastAsia="Arial Unicode MS" w:hAnsi="Simplified Arabic" w:cs="Simplified Arabic"/>
          <w:sz w:val="44"/>
          <w:szCs w:val="44"/>
          <w:rtl/>
          <w:lang w:bidi="ar-JO"/>
        </w:rPr>
        <w:t xml:space="preserve"> مشروع لقاعدة بيانات عالميّة باللّغة العربيّة على </w:t>
      </w:r>
      <w:r w:rsidRPr="00B46CF8">
        <w:rPr>
          <w:rFonts w:ascii="Simplified Arabic" w:eastAsia="Arial Unicode MS" w:hAnsi="Simplified Arabic" w:cs="Simplified Arabic"/>
          <w:sz w:val="44"/>
          <w:szCs w:val="44"/>
          <w:rtl/>
          <w:lang w:bidi="ar-JO"/>
        </w:rPr>
        <w:t>شبكة</w:t>
      </w:r>
      <w:r w:rsidRPr="0019217C">
        <w:rPr>
          <w:rFonts w:ascii="Simplified Arabic" w:eastAsia="Arial Unicode MS" w:hAnsi="Simplified Arabic" w:cs="Simplified Arabic"/>
          <w:sz w:val="44"/>
          <w:szCs w:val="44"/>
          <w:rtl/>
          <w:lang w:bidi="ar-JO"/>
        </w:rPr>
        <w:t xml:space="preserve"> المعلومات العالمية لا بدّ له من الاعتماد قبل كلّ شيء على نصوص التراث المحقّق.</w:t>
      </w:r>
    </w:p>
    <w:p w:rsidR="006B6E46" w:rsidRPr="0019217C" w:rsidRDefault="006B6E46" w:rsidP="006B6E46">
      <w:pPr>
        <w:spacing w:after="0"/>
        <w:ind w:right="-567"/>
        <w:jc w:val="both"/>
        <w:rPr>
          <w:rFonts w:ascii="Simplified Arabic" w:eastAsia="Arial Unicode MS" w:hAnsi="Simplified Arabic" w:cs="Simplified Arabic"/>
          <w:sz w:val="6"/>
          <w:szCs w:val="6"/>
          <w:lang w:bidi="ar-JO"/>
        </w:rPr>
      </w:pPr>
    </w:p>
    <w:p w:rsidR="00190BF9" w:rsidRPr="0019217C" w:rsidRDefault="00CF08F5" w:rsidP="00C13559">
      <w:pPr>
        <w:pStyle w:val="a5"/>
        <w:numPr>
          <w:ilvl w:val="0"/>
          <w:numId w:val="8"/>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 xml:space="preserve">إنّ تحقيق التراث المخطوط يشكّل حافزاً قويّ التأثير للأجيال الجديدة من الباحثين عندما يكتشفون عظمة ما </w:t>
      </w:r>
      <w:r w:rsidRPr="0019217C">
        <w:rPr>
          <w:rFonts w:ascii="Simplified Arabic" w:eastAsia="Arial Unicode MS" w:hAnsi="Simplified Arabic" w:cs="Simplified Arabic"/>
          <w:sz w:val="44"/>
          <w:szCs w:val="44"/>
          <w:rtl/>
          <w:lang w:bidi="ar-JO"/>
        </w:rPr>
        <w:lastRenderedPageBreak/>
        <w:t>بذل الأجداد من الجهود العلميّة الضخمة رغم صعوبة التأليف والنسخ وشحّ أدوات الكتابة وعدم وجود وسائل اتصال سريعة أو تقنيات للطباعة وال</w:t>
      </w:r>
      <w:r w:rsidR="00183C58" w:rsidRPr="0019217C">
        <w:rPr>
          <w:rFonts w:ascii="Simplified Arabic" w:eastAsia="Arial Unicode MS" w:hAnsi="Simplified Arabic" w:cs="Simplified Arabic"/>
          <w:sz w:val="44"/>
          <w:szCs w:val="44"/>
          <w:rtl/>
          <w:lang w:bidi="ar-JO"/>
        </w:rPr>
        <w:t xml:space="preserve">نشر كما هو الحال في هذه الأيّام </w:t>
      </w:r>
      <w:r w:rsidR="00183C58" w:rsidRPr="0019217C">
        <w:rPr>
          <w:rFonts w:ascii="Simplified Arabic" w:eastAsia="Arial Unicode MS" w:hAnsi="Simplified Arabic" w:cs="Simplified Arabic"/>
          <w:sz w:val="36"/>
          <w:szCs w:val="36"/>
          <w:rtl/>
          <w:lang w:bidi="ar-JO"/>
        </w:rPr>
        <w:t xml:space="preserve">(للتوسع في هذه المسألة ينظر: أهميّة التراث </w:t>
      </w:r>
      <w:r w:rsidR="00A031BC">
        <w:rPr>
          <w:rFonts w:ascii="Simplified Arabic" w:eastAsia="Arial Unicode MS" w:hAnsi="Simplified Arabic" w:cs="Simplified Arabic"/>
          <w:sz w:val="36"/>
          <w:szCs w:val="36"/>
          <w:rtl/>
          <w:lang w:bidi="ar-JO"/>
        </w:rPr>
        <w:t>العلمي العربي، أحمد فؤاد باشا ص</w:t>
      </w:r>
      <w:r w:rsidR="00183C58" w:rsidRPr="0019217C">
        <w:rPr>
          <w:rFonts w:ascii="Simplified Arabic" w:eastAsia="Arial Unicode MS" w:hAnsi="Simplified Arabic" w:cs="Simplified Arabic"/>
          <w:sz w:val="36"/>
          <w:szCs w:val="36"/>
          <w:rtl/>
          <w:lang w:bidi="ar-JO"/>
        </w:rPr>
        <w:t xml:space="preserve">35؛ </w:t>
      </w:r>
      <w:r w:rsidR="00183C58" w:rsidRPr="00B46CF8">
        <w:rPr>
          <w:rFonts w:ascii="Simplified Arabic" w:eastAsia="Arial Unicode MS" w:hAnsi="Simplified Arabic" w:cs="Simplified Arabic"/>
          <w:sz w:val="36"/>
          <w:szCs w:val="36"/>
          <w:rtl/>
          <w:lang w:bidi="ar-JO"/>
        </w:rPr>
        <w:t>بين ي</w:t>
      </w:r>
      <w:r w:rsidR="00B46CF8" w:rsidRPr="00B46CF8">
        <w:rPr>
          <w:rFonts w:ascii="Simplified Arabic" w:eastAsia="Arial Unicode MS" w:hAnsi="Simplified Arabic" w:cs="Simplified Arabic"/>
          <w:sz w:val="36"/>
          <w:szCs w:val="36"/>
          <w:rtl/>
          <w:lang w:bidi="ar-JO"/>
        </w:rPr>
        <w:t>دي</w:t>
      </w:r>
      <w:r w:rsidR="00A031BC">
        <w:rPr>
          <w:rFonts w:ascii="Simplified Arabic" w:eastAsia="Arial Unicode MS" w:hAnsi="Simplified Arabic" w:cs="Simplified Arabic"/>
          <w:sz w:val="36"/>
          <w:szCs w:val="36"/>
          <w:rtl/>
          <w:lang w:bidi="ar-JO"/>
        </w:rPr>
        <w:t xml:space="preserve"> تحقيق النصوص، عصام الشنطي ص</w:t>
      </w:r>
      <w:r w:rsidR="00183C58" w:rsidRPr="0019217C">
        <w:rPr>
          <w:rFonts w:ascii="Simplified Arabic" w:eastAsia="Arial Unicode MS" w:hAnsi="Simplified Arabic" w:cs="Simplified Arabic"/>
          <w:sz w:val="36"/>
          <w:szCs w:val="36"/>
          <w:rtl/>
          <w:lang w:bidi="ar-JO"/>
        </w:rPr>
        <w:t>48).</w:t>
      </w:r>
    </w:p>
    <w:p w:rsidR="002F4B68" w:rsidRPr="0019217C" w:rsidRDefault="002F4B68" w:rsidP="002F4B68">
      <w:pPr>
        <w:spacing w:after="0"/>
        <w:ind w:left="509"/>
        <w:jc w:val="both"/>
        <w:rPr>
          <w:rFonts w:ascii="Simplified Arabic" w:eastAsia="Arial Unicode MS" w:hAnsi="Simplified Arabic" w:cs="Simplified Arabic"/>
          <w:sz w:val="20"/>
          <w:szCs w:val="20"/>
          <w:rtl/>
          <w:lang w:bidi="ar-JO"/>
        </w:rPr>
      </w:pPr>
    </w:p>
    <w:p w:rsidR="002F4B68" w:rsidRPr="0019217C" w:rsidRDefault="0019708A" w:rsidP="00C13559">
      <w:pPr>
        <w:spacing w:after="0"/>
        <w:ind w:left="-58" w:right="-567" w:firstLine="567"/>
        <w:jc w:val="both"/>
        <w:rPr>
          <w:rFonts w:ascii="Simplified Arabic" w:eastAsia="Arial Unicode MS" w:hAnsi="Simplified Arabic" w:cs="Simplified Arabic"/>
          <w:sz w:val="44"/>
          <w:szCs w:val="44"/>
          <w:rtl/>
          <w:lang w:bidi="ar-JO"/>
        </w:rPr>
      </w:pPr>
      <w:r w:rsidRPr="00B46CF8">
        <w:rPr>
          <w:rFonts w:ascii="Simplified Arabic" w:eastAsia="Arial Unicode MS" w:hAnsi="Simplified Arabic" w:cs="Simplified Arabic"/>
          <w:sz w:val="44"/>
          <w:szCs w:val="44"/>
          <w:rtl/>
          <w:lang w:bidi="ar-JO"/>
        </w:rPr>
        <w:t>إنّ</w:t>
      </w:r>
      <w:r w:rsidRPr="0019217C">
        <w:rPr>
          <w:rFonts w:ascii="Simplified Arabic" w:eastAsia="Arial Unicode MS" w:hAnsi="Simplified Arabic" w:cs="Simplified Arabic"/>
          <w:sz w:val="44"/>
          <w:szCs w:val="44"/>
          <w:rtl/>
          <w:lang w:bidi="ar-JO"/>
        </w:rPr>
        <w:t xml:space="preserve"> عناية المستشرقين من مختلف الدول: إيطاليا، وإسبانيا، وفرنسا، وألمانيا، وبريطانيا، وهولندا، وروسيا</w:t>
      </w:r>
      <w:r w:rsidRPr="00B46CF8">
        <w:rPr>
          <w:rFonts w:ascii="Simplified Arabic" w:eastAsia="Arial Unicode MS" w:hAnsi="Simplified Arabic" w:cs="Simplified Arabic"/>
          <w:sz w:val="44"/>
          <w:szCs w:val="44"/>
          <w:rtl/>
          <w:lang w:bidi="ar-JO"/>
        </w:rPr>
        <w:t>، وغيرها وتحقيقهم</w:t>
      </w:r>
      <w:r w:rsidRPr="0019217C">
        <w:rPr>
          <w:rFonts w:ascii="Simplified Arabic" w:eastAsia="Arial Unicode MS" w:hAnsi="Simplified Arabic" w:cs="Simplified Arabic"/>
          <w:sz w:val="44"/>
          <w:szCs w:val="44"/>
          <w:rtl/>
          <w:lang w:bidi="ar-JO"/>
        </w:rPr>
        <w:t xml:space="preserve"> للمخطوطات العربيّة</w:t>
      </w:r>
      <w:r w:rsidR="00527E54" w:rsidRPr="0019217C">
        <w:rPr>
          <w:rFonts w:ascii="Simplified Arabic" w:eastAsia="Arial Unicode MS" w:hAnsi="Simplified Arabic" w:cs="Simplified Arabic"/>
          <w:sz w:val="44"/>
          <w:szCs w:val="44"/>
          <w:rtl/>
          <w:lang w:bidi="ar-JO"/>
        </w:rPr>
        <w:t xml:space="preserve"> ونشرها وترجمتها، </w:t>
      </w:r>
      <w:r w:rsidR="00527E54" w:rsidRPr="00B46CF8">
        <w:rPr>
          <w:rFonts w:ascii="Simplified Arabic" w:eastAsia="Arial Unicode MS" w:hAnsi="Simplified Arabic" w:cs="Simplified Arabic"/>
          <w:sz w:val="44"/>
          <w:szCs w:val="44"/>
          <w:rtl/>
          <w:lang w:bidi="ar-JO"/>
        </w:rPr>
        <w:t>هو دليلٌ</w:t>
      </w:r>
      <w:r w:rsidR="00527E54" w:rsidRPr="0019217C">
        <w:rPr>
          <w:rFonts w:ascii="Simplified Arabic" w:eastAsia="Arial Unicode MS" w:hAnsi="Simplified Arabic" w:cs="Simplified Arabic"/>
          <w:sz w:val="44"/>
          <w:szCs w:val="44"/>
          <w:rtl/>
          <w:lang w:bidi="ar-JO"/>
        </w:rPr>
        <w:t xml:space="preserve"> على </w:t>
      </w:r>
      <w:r w:rsidR="00527E54" w:rsidRPr="00B46CF8">
        <w:rPr>
          <w:rFonts w:ascii="Simplified Arabic" w:eastAsia="Arial Unicode MS" w:hAnsi="Simplified Arabic" w:cs="Simplified Arabic"/>
          <w:sz w:val="44"/>
          <w:szCs w:val="44"/>
          <w:rtl/>
          <w:lang w:bidi="ar-JO"/>
        </w:rPr>
        <w:t>إدراكهم</w:t>
      </w:r>
      <w:r w:rsidR="00527E54" w:rsidRPr="00BC7CE6">
        <w:rPr>
          <w:rFonts w:ascii="Simplified Arabic" w:eastAsia="Arial Unicode MS" w:hAnsi="Simplified Arabic" w:cs="Simplified Arabic"/>
          <w:sz w:val="44"/>
          <w:szCs w:val="44"/>
          <w:highlight w:val="yellow"/>
          <w:rtl/>
          <w:lang w:bidi="ar-JO"/>
        </w:rPr>
        <w:t xml:space="preserve"> </w:t>
      </w:r>
      <w:r w:rsidR="00527E54" w:rsidRPr="00B46CF8">
        <w:rPr>
          <w:rFonts w:ascii="Simplified Arabic" w:eastAsia="Arial Unicode MS" w:hAnsi="Simplified Arabic" w:cs="Simplified Arabic"/>
          <w:sz w:val="44"/>
          <w:szCs w:val="44"/>
          <w:rtl/>
          <w:lang w:bidi="ar-JO"/>
        </w:rPr>
        <w:t>لأهميّة</w:t>
      </w:r>
      <w:r w:rsidR="00527E54" w:rsidRPr="0019217C">
        <w:rPr>
          <w:rFonts w:ascii="Simplified Arabic" w:eastAsia="Arial Unicode MS" w:hAnsi="Simplified Arabic" w:cs="Simplified Arabic"/>
          <w:sz w:val="44"/>
          <w:szCs w:val="44"/>
          <w:rtl/>
          <w:lang w:bidi="ar-JO"/>
        </w:rPr>
        <w:t xml:space="preserve"> هذا التراث العربي المخطوط، ولما </w:t>
      </w:r>
      <w:proofErr w:type="spellStart"/>
      <w:r w:rsidR="00527E54" w:rsidRPr="0019217C">
        <w:rPr>
          <w:rFonts w:ascii="Simplified Arabic" w:eastAsia="Arial Unicode MS" w:hAnsi="Simplified Arabic" w:cs="Simplified Arabic"/>
          <w:sz w:val="44"/>
          <w:szCs w:val="44"/>
          <w:rtl/>
          <w:lang w:bidi="ar-JO"/>
        </w:rPr>
        <w:t>يحويه</w:t>
      </w:r>
      <w:proofErr w:type="spellEnd"/>
      <w:r w:rsidR="00527E54" w:rsidRPr="0019217C">
        <w:rPr>
          <w:rFonts w:ascii="Simplified Arabic" w:eastAsia="Arial Unicode MS" w:hAnsi="Simplified Arabic" w:cs="Simplified Arabic"/>
          <w:sz w:val="44"/>
          <w:szCs w:val="44"/>
          <w:rtl/>
          <w:lang w:bidi="ar-JO"/>
        </w:rPr>
        <w:t xml:space="preserve"> من قيمة علميّة ومعرفيّة كبيرة.</w:t>
      </w:r>
    </w:p>
    <w:p w:rsidR="00527E54" w:rsidRPr="0019217C" w:rsidRDefault="00527E54" w:rsidP="002F4B68">
      <w:pPr>
        <w:spacing w:after="0"/>
        <w:ind w:left="-58" w:firstLine="567"/>
        <w:jc w:val="both"/>
        <w:rPr>
          <w:rFonts w:ascii="Simplified Arabic" w:eastAsia="Arial Unicode MS" w:hAnsi="Simplified Arabic" w:cs="Simplified Arabic"/>
          <w:sz w:val="20"/>
          <w:szCs w:val="20"/>
          <w:rtl/>
          <w:lang w:bidi="ar-JO"/>
        </w:rPr>
      </w:pPr>
    </w:p>
    <w:p w:rsidR="00527E54" w:rsidRPr="0019217C" w:rsidRDefault="00CB2866" w:rsidP="00B46CF8">
      <w:pPr>
        <w:spacing w:after="0"/>
        <w:ind w:left="-58" w:right="-567" w:firstLine="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كما </w:t>
      </w:r>
      <w:r w:rsidRPr="00B46CF8">
        <w:rPr>
          <w:rFonts w:ascii="Simplified Arabic" w:eastAsia="Arial Unicode MS" w:hAnsi="Simplified Arabic" w:cs="Simplified Arabic"/>
          <w:sz w:val="44"/>
          <w:szCs w:val="44"/>
          <w:rtl/>
          <w:lang w:bidi="ar-JO"/>
        </w:rPr>
        <w:t>أنّ</w:t>
      </w:r>
      <w:r w:rsidRPr="0019217C">
        <w:rPr>
          <w:rFonts w:ascii="Simplified Arabic" w:eastAsia="Arial Unicode MS" w:hAnsi="Simplified Arabic" w:cs="Simplified Arabic"/>
          <w:sz w:val="44"/>
          <w:szCs w:val="44"/>
          <w:rtl/>
          <w:lang w:bidi="ar-JO"/>
        </w:rPr>
        <w:t xml:space="preserve"> حرص الدول الاستعمارية إبّان استعمارها للدول العربيّة في القرن التاسع عشر والقرن العشرين على </w:t>
      </w:r>
      <w:r w:rsidRPr="00B46CF8">
        <w:rPr>
          <w:rFonts w:ascii="Simplified Arabic" w:eastAsia="Arial Unicode MS" w:hAnsi="Simplified Arabic" w:cs="Simplified Arabic"/>
          <w:sz w:val="44"/>
          <w:szCs w:val="44"/>
          <w:rtl/>
          <w:lang w:bidi="ar-JO"/>
        </w:rPr>
        <w:t>اقتناء</w:t>
      </w:r>
      <w:r w:rsidRPr="00BC7CE6">
        <w:rPr>
          <w:rFonts w:ascii="Simplified Arabic" w:eastAsia="Arial Unicode MS" w:hAnsi="Simplified Arabic" w:cs="Simplified Arabic"/>
          <w:sz w:val="44"/>
          <w:szCs w:val="44"/>
          <w:highlight w:val="yellow"/>
          <w:rtl/>
          <w:lang w:bidi="ar-JO"/>
        </w:rPr>
        <w:t xml:space="preserve"> </w:t>
      </w:r>
      <w:r w:rsidR="00B46CF8" w:rsidRPr="00B46CF8">
        <w:rPr>
          <w:rFonts w:ascii="Simplified Arabic" w:eastAsia="Arial Unicode MS" w:hAnsi="Simplified Arabic" w:cs="Simplified Arabic" w:hint="cs"/>
          <w:sz w:val="44"/>
          <w:szCs w:val="44"/>
          <w:rtl/>
          <w:lang w:bidi="ar-JO"/>
        </w:rPr>
        <w:t>ال</w:t>
      </w:r>
      <w:r w:rsidRPr="00B46CF8">
        <w:rPr>
          <w:rFonts w:ascii="Simplified Arabic" w:eastAsia="Arial Unicode MS" w:hAnsi="Simplified Arabic" w:cs="Simplified Arabic"/>
          <w:sz w:val="44"/>
          <w:szCs w:val="44"/>
          <w:rtl/>
          <w:lang w:bidi="ar-JO"/>
        </w:rPr>
        <w:t xml:space="preserve">مخطوطات </w:t>
      </w:r>
      <w:r w:rsidR="00B46CF8" w:rsidRPr="00B46CF8">
        <w:rPr>
          <w:rFonts w:ascii="Simplified Arabic" w:eastAsia="Arial Unicode MS" w:hAnsi="Simplified Arabic" w:cs="Simplified Arabic" w:hint="cs"/>
          <w:sz w:val="44"/>
          <w:szCs w:val="44"/>
          <w:rtl/>
          <w:lang w:bidi="ar-JO"/>
        </w:rPr>
        <w:t>ال</w:t>
      </w:r>
      <w:r w:rsidRPr="00B46CF8">
        <w:rPr>
          <w:rFonts w:ascii="Simplified Arabic" w:eastAsia="Arial Unicode MS" w:hAnsi="Simplified Arabic" w:cs="Simplified Arabic"/>
          <w:sz w:val="44"/>
          <w:szCs w:val="44"/>
          <w:rtl/>
          <w:lang w:bidi="ar-JO"/>
        </w:rPr>
        <w:t>عربية والاحتفاظ بها</w:t>
      </w:r>
      <w:r w:rsidRPr="0019217C">
        <w:rPr>
          <w:rFonts w:ascii="Simplified Arabic" w:eastAsia="Arial Unicode MS" w:hAnsi="Simplified Arabic" w:cs="Simplified Arabic"/>
          <w:sz w:val="44"/>
          <w:szCs w:val="44"/>
          <w:rtl/>
          <w:lang w:bidi="ar-JO"/>
        </w:rPr>
        <w:t xml:space="preserve"> في خزائنها الوطنيّة، </w:t>
      </w:r>
      <w:r w:rsidRPr="00B46CF8">
        <w:rPr>
          <w:rFonts w:ascii="Simplified Arabic" w:eastAsia="Arial Unicode MS" w:hAnsi="Simplified Arabic" w:cs="Simplified Arabic"/>
          <w:sz w:val="44"/>
          <w:szCs w:val="44"/>
          <w:rtl/>
          <w:lang w:bidi="ar-JO"/>
        </w:rPr>
        <w:t>يعدّ</w:t>
      </w:r>
      <w:r w:rsidRPr="0019217C">
        <w:rPr>
          <w:rFonts w:ascii="Simplified Arabic" w:eastAsia="Arial Unicode MS" w:hAnsi="Simplified Arabic" w:cs="Simplified Arabic"/>
          <w:sz w:val="44"/>
          <w:szCs w:val="44"/>
          <w:rtl/>
          <w:lang w:bidi="ar-JO"/>
        </w:rPr>
        <w:t xml:space="preserve"> دليلاً آخر على إدراك تلك الدول من أعلى مستويات قياداتها أهميّة هذا التراث العربيّ المخطوط وما يتضمنه من حقائق ومعارف ومفاتيح </w:t>
      </w:r>
      <w:r w:rsidRPr="0019217C">
        <w:rPr>
          <w:rFonts w:ascii="Simplified Arabic" w:eastAsia="Arial Unicode MS" w:hAnsi="Simplified Arabic" w:cs="Simplified Arabic"/>
          <w:sz w:val="44"/>
          <w:szCs w:val="44"/>
          <w:rtl/>
          <w:lang w:bidi="ar-JO"/>
        </w:rPr>
        <w:lastRenderedPageBreak/>
        <w:t>لفهم العقل العربيّ والنفس العربيّة والتاريخ العربيّ والعلاقات التاريخية وإسهام العرب في مسيرة الحضارة الإنسانية أخذاً وعطاءً.</w:t>
      </w:r>
    </w:p>
    <w:p w:rsidR="00CB2866" w:rsidRPr="0019217C" w:rsidRDefault="00CB2866" w:rsidP="002F4B68">
      <w:pPr>
        <w:spacing w:after="0"/>
        <w:ind w:left="-58" w:firstLine="567"/>
        <w:jc w:val="both"/>
        <w:rPr>
          <w:rFonts w:ascii="Simplified Arabic" w:eastAsia="Arial Unicode MS" w:hAnsi="Simplified Arabic" w:cs="Simplified Arabic"/>
          <w:sz w:val="20"/>
          <w:szCs w:val="20"/>
          <w:rtl/>
          <w:lang w:bidi="ar-JO"/>
        </w:rPr>
      </w:pPr>
    </w:p>
    <w:p w:rsidR="00CB2866" w:rsidRPr="0019217C" w:rsidRDefault="00361A38" w:rsidP="00C314B1">
      <w:pPr>
        <w:spacing w:after="0"/>
        <w:ind w:left="-58" w:right="-567" w:firstLine="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كما أنّ هؤلاء المستشرقين أرادوا معرفة اللّغة العربيّة وقواعدها ومفرداتها ومعرفة الدين الإسلامي والعقائد والعبادات، وسعوا إلى الاستفادة من محتويات تلك المخطوطات.</w:t>
      </w:r>
    </w:p>
    <w:p w:rsidR="0094316E" w:rsidRPr="0019217C" w:rsidRDefault="0094316E" w:rsidP="002F4B68">
      <w:pPr>
        <w:spacing w:after="0"/>
        <w:ind w:left="-58" w:firstLine="567"/>
        <w:jc w:val="both"/>
        <w:rPr>
          <w:rFonts w:ascii="Simplified Arabic" w:eastAsia="Arial Unicode MS" w:hAnsi="Simplified Arabic" w:cs="Simplified Arabic"/>
          <w:sz w:val="20"/>
          <w:szCs w:val="20"/>
          <w:rtl/>
          <w:lang w:bidi="ar-JO"/>
        </w:rPr>
      </w:pPr>
    </w:p>
    <w:p w:rsidR="0094316E" w:rsidRPr="0019217C" w:rsidRDefault="0094316E" w:rsidP="00314CAF">
      <w:pPr>
        <w:spacing w:after="0"/>
        <w:ind w:left="-58" w:right="-567" w:firstLine="567"/>
        <w:jc w:val="both"/>
        <w:rPr>
          <w:rFonts w:ascii="Simplified Arabic" w:eastAsia="Arial Unicode MS" w:hAnsi="Simplified Arabic" w:cs="Simplified Arabic"/>
          <w:sz w:val="36"/>
          <w:szCs w:val="36"/>
          <w:rtl/>
          <w:lang w:bidi="ar-JO"/>
        </w:rPr>
      </w:pPr>
      <w:r w:rsidRPr="00314CAF">
        <w:rPr>
          <w:rFonts w:ascii="Simplified Arabic" w:eastAsia="Arial Unicode MS" w:hAnsi="Simplified Arabic" w:cs="Simplified Arabic"/>
          <w:sz w:val="44"/>
          <w:szCs w:val="44"/>
          <w:rtl/>
          <w:lang w:bidi="ar-JO"/>
        </w:rPr>
        <w:t>ومن أوائل المخطوطات العربيّة</w:t>
      </w:r>
      <w:r w:rsidRPr="0019217C">
        <w:rPr>
          <w:rFonts w:ascii="Simplified Arabic" w:eastAsia="Arial Unicode MS" w:hAnsi="Simplified Arabic" w:cs="Simplified Arabic"/>
          <w:sz w:val="44"/>
          <w:szCs w:val="44"/>
          <w:rtl/>
          <w:lang w:bidi="ar-JO"/>
        </w:rPr>
        <w:t xml:space="preserve"> التي حققها المستشرقون كتاب </w:t>
      </w:r>
      <w:r w:rsidRPr="00314CAF">
        <w:rPr>
          <w:rFonts w:ascii="Simplified Arabic" w:eastAsia="Arial Unicode MS" w:hAnsi="Simplified Arabic" w:cs="Simplified Arabic"/>
          <w:sz w:val="44"/>
          <w:szCs w:val="44"/>
          <w:rtl/>
          <w:lang w:bidi="ar-JO"/>
        </w:rPr>
        <w:t>الفلاحة لابن العوّام الإشبيلي (ت</w:t>
      </w:r>
      <w:r w:rsidR="004E7C8C" w:rsidRPr="00314CAF">
        <w:rPr>
          <w:rFonts w:ascii="Simplified Arabic" w:eastAsia="Arial Unicode MS" w:hAnsi="Simplified Arabic" w:cs="Simplified Arabic" w:hint="cs"/>
          <w:sz w:val="44"/>
          <w:szCs w:val="44"/>
          <w:rtl/>
          <w:lang w:bidi="ar-JO"/>
        </w:rPr>
        <w:t xml:space="preserve"> </w:t>
      </w:r>
      <w:r w:rsidRPr="00314CAF">
        <w:rPr>
          <w:rFonts w:ascii="Simplified Arabic" w:eastAsia="Arial Unicode MS" w:hAnsi="Simplified Arabic" w:cs="Simplified Arabic"/>
          <w:sz w:val="44"/>
          <w:szCs w:val="44"/>
          <w:rtl/>
          <w:lang w:bidi="ar-JO"/>
        </w:rPr>
        <w:t>ق6ه</w:t>
      </w:r>
      <w:r w:rsidR="00056CD1" w:rsidRPr="00314CAF">
        <w:rPr>
          <w:rFonts w:ascii="Simplified Arabic" w:eastAsia="Arial Unicode MS" w:hAnsi="Simplified Arabic" w:cs="Simplified Arabic" w:hint="cs"/>
          <w:sz w:val="44"/>
          <w:szCs w:val="44"/>
          <w:rtl/>
          <w:lang w:bidi="ar-JO"/>
        </w:rPr>
        <w:t>ـ</w:t>
      </w:r>
      <w:r w:rsidRPr="00314CAF">
        <w:rPr>
          <w:rFonts w:ascii="Simplified Arabic" w:eastAsia="Arial Unicode MS" w:hAnsi="Simplified Arabic" w:cs="Simplified Arabic"/>
          <w:sz w:val="44"/>
          <w:szCs w:val="44"/>
          <w:rtl/>
          <w:lang w:bidi="ar-JO"/>
        </w:rPr>
        <w:t xml:space="preserve">) </w:t>
      </w:r>
      <w:r w:rsidR="00314CAF" w:rsidRPr="00314CAF">
        <w:rPr>
          <w:rFonts w:ascii="Simplified Arabic" w:eastAsia="Arial Unicode MS" w:hAnsi="Simplified Arabic" w:cs="Simplified Arabic" w:hint="cs"/>
          <w:sz w:val="44"/>
          <w:szCs w:val="44"/>
          <w:rtl/>
          <w:lang w:bidi="ar-JO"/>
        </w:rPr>
        <w:t xml:space="preserve">الذي </w:t>
      </w:r>
      <w:r w:rsidRPr="00314CAF">
        <w:rPr>
          <w:rFonts w:ascii="Simplified Arabic" w:eastAsia="Arial Unicode MS" w:hAnsi="Simplified Arabic" w:cs="Simplified Arabic"/>
          <w:sz w:val="44"/>
          <w:szCs w:val="44"/>
          <w:rtl/>
          <w:lang w:bidi="ar-JO"/>
        </w:rPr>
        <w:t>حقّقه</w:t>
      </w:r>
      <w:r w:rsidRPr="0019217C">
        <w:rPr>
          <w:rFonts w:ascii="Simplified Arabic" w:eastAsia="Arial Unicode MS" w:hAnsi="Simplified Arabic" w:cs="Simplified Arabic"/>
          <w:sz w:val="44"/>
          <w:szCs w:val="44"/>
          <w:rtl/>
          <w:lang w:bidi="ar-JO"/>
        </w:rPr>
        <w:t xml:space="preserve"> جوزيف </w:t>
      </w:r>
      <w:proofErr w:type="spellStart"/>
      <w:r w:rsidRPr="0019217C">
        <w:rPr>
          <w:rFonts w:ascii="Simplified Arabic" w:eastAsia="Arial Unicode MS" w:hAnsi="Simplified Arabic" w:cs="Simplified Arabic"/>
          <w:sz w:val="44"/>
          <w:szCs w:val="44"/>
          <w:rtl/>
          <w:lang w:bidi="ar-JO"/>
        </w:rPr>
        <w:t>بانكري</w:t>
      </w:r>
      <w:proofErr w:type="spellEnd"/>
      <w:r w:rsidRPr="0019217C">
        <w:rPr>
          <w:rFonts w:ascii="Simplified Arabic" w:eastAsia="Arial Unicode MS" w:hAnsi="Simplified Arabic" w:cs="Simplified Arabic"/>
          <w:sz w:val="44"/>
          <w:szCs w:val="44"/>
          <w:rtl/>
          <w:lang w:bidi="ar-JO"/>
        </w:rPr>
        <w:t xml:space="preserve"> وطبع في مدريد سنة 1802، وكتاب شرح ديوان الم</w:t>
      </w:r>
      <w:r w:rsidR="00EF101E" w:rsidRPr="0019217C">
        <w:rPr>
          <w:rFonts w:ascii="Simplified Arabic" w:eastAsia="Arial Unicode MS" w:hAnsi="Simplified Arabic" w:cs="Simplified Arabic"/>
          <w:sz w:val="44"/>
          <w:szCs w:val="44"/>
          <w:rtl/>
          <w:lang w:bidi="ar-JO"/>
        </w:rPr>
        <w:t>ف</w:t>
      </w:r>
      <w:r w:rsidRPr="0019217C">
        <w:rPr>
          <w:rFonts w:ascii="Simplified Arabic" w:eastAsia="Arial Unicode MS" w:hAnsi="Simplified Arabic" w:cs="Simplified Arabic"/>
          <w:sz w:val="44"/>
          <w:szCs w:val="44"/>
          <w:rtl/>
          <w:lang w:bidi="ar-JO"/>
        </w:rPr>
        <w:t>ضليّات لأبي بكر الأنباري (ت328ه</w:t>
      </w:r>
      <w:r w:rsidR="00056CD1">
        <w:rPr>
          <w:rFonts w:ascii="Simplified Arabic" w:eastAsia="Arial Unicode MS" w:hAnsi="Simplified Arabic" w:cs="Simplified Arabic" w:hint="cs"/>
          <w:sz w:val="44"/>
          <w:szCs w:val="44"/>
          <w:rtl/>
          <w:lang w:bidi="ar-JO"/>
        </w:rPr>
        <w:t>ـ</w:t>
      </w:r>
      <w:r w:rsidRPr="0019217C">
        <w:rPr>
          <w:rFonts w:ascii="Simplified Arabic" w:eastAsia="Arial Unicode MS" w:hAnsi="Simplified Arabic" w:cs="Simplified Arabic"/>
          <w:sz w:val="44"/>
          <w:szCs w:val="44"/>
          <w:rtl/>
          <w:lang w:bidi="ar-JO"/>
        </w:rPr>
        <w:t xml:space="preserve">) </w:t>
      </w:r>
      <w:r w:rsidRPr="00314CAF">
        <w:rPr>
          <w:rFonts w:ascii="Simplified Arabic" w:eastAsia="Arial Unicode MS" w:hAnsi="Simplified Arabic" w:cs="Simplified Arabic"/>
          <w:sz w:val="44"/>
          <w:szCs w:val="44"/>
          <w:rtl/>
          <w:lang w:bidi="ar-JO"/>
        </w:rPr>
        <w:t>الذي</w:t>
      </w:r>
      <w:r w:rsidRPr="0019217C">
        <w:rPr>
          <w:rFonts w:ascii="Simplified Arabic" w:eastAsia="Arial Unicode MS" w:hAnsi="Simplified Arabic" w:cs="Simplified Arabic"/>
          <w:sz w:val="44"/>
          <w:szCs w:val="44"/>
          <w:rtl/>
          <w:lang w:bidi="ar-JO"/>
        </w:rPr>
        <w:t xml:space="preserve"> طبع في أكسفورد سنة 1808 بتحقيق </w:t>
      </w:r>
      <w:proofErr w:type="spellStart"/>
      <w:r w:rsidRPr="0019217C">
        <w:rPr>
          <w:rFonts w:ascii="Simplified Arabic" w:eastAsia="Arial Unicode MS" w:hAnsi="Simplified Arabic" w:cs="Simplified Arabic"/>
          <w:sz w:val="44"/>
          <w:szCs w:val="44"/>
          <w:rtl/>
          <w:lang w:bidi="ar-JO"/>
        </w:rPr>
        <w:t>جارلس</w:t>
      </w:r>
      <w:proofErr w:type="spellEnd"/>
      <w:r w:rsidRPr="0019217C">
        <w:rPr>
          <w:rFonts w:ascii="Simplified Arabic" w:eastAsia="Arial Unicode MS" w:hAnsi="Simplified Arabic" w:cs="Simplified Arabic"/>
          <w:sz w:val="44"/>
          <w:szCs w:val="44"/>
          <w:rtl/>
          <w:lang w:bidi="ar-JO"/>
        </w:rPr>
        <w:t xml:space="preserve"> لايل، وكتاب شرح الحماسة للتبريزي (ت502ه</w:t>
      </w:r>
      <w:r w:rsidR="00056CD1">
        <w:rPr>
          <w:rFonts w:ascii="Simplified Arabic" w:eastAsia="Arial Unicode MS" w:hAnsi="Simplified Arabic" w:cs="Simplified Arabic" w:hint="cs"/>
          <w:sz w:val="44"/>
          <w:szCs w:val="44"/>
          <w:rtl/>
          <w:lang w:bidi="ar-JO"/>
        </w:rPr>
        <w:t>ـ</w:t>
      </w:r>
      <w:r w:rsidRPr="0019217C">
        <w:rPr>
          <w:rFonts w:ascii="Simplified Arabic" w:eastAsia="Arial Unicode MS" w:hAnsi="Simplified Arabic" w:cs="Simplified Arabic"/>
          <w:sz w:val="44"/>
          <w:szCs w:val="44"/>
          <w:rtl/>
          <w:lang w:bidi="ar-JO"/>
        </w:rPr>
        <w:t xml:space="preserve">) </w:t>
      </w:r>
      <w:r w:rsidR="00314CAF">
        <w:rPr>
          <w:rFonts w:ascii="Simplified Arabic" w:eastAsia="Arial Unicode MS" w:hAnsi="Simplified Arabic" w:cs="Simplified Arabic" w:hint="cs"/>
          <w:sz w:val="44"/>
          <w:szCs w:val="44"/>
          <w:rtl/>
          <w:lang w:bidi="ar-JO"/>
        </w:rPr>
        <w:t>الذي نُشر</w:t>
      </w:r>
      <w:r w:rsidRPr="0019217C">
        <w:rPr>
          <w:rFonts w:ascii="Simplified Arabic" w:eastAsia="Arial Unicode MS" w:hAnsi="Simplified Arabic" w:cs="Simplified Arabic"/>
          <w:sz w:val="44"/>
          <w:szCs w:val="44"/>
          <w:rtl/>
          <w:lang w:bidi="ar-JO"/>
        </w:rPr>
        <w:t xml:space="preserve"> في لندن سنة 1860 بتحقيق وليم </w:t>
      </w:r>
      <w:proofErr w:type="spellStart"/>
      <w:r w:rsidRPr="0019217C">
        <w:rPr>
          <w:rFonts w:ascii="Simplified Arabic" w:eastAsia="Arial Unicode MS" w:hAnsi="Simplified Arabic" w:cs="Simplified Arabic"/>
          <w:sz w:val="44"/>
          <w:szCs w:val="44"/>
          <w:rtl/>
          <w:lang w:bidi="ar-JO"/>
        </w:rPr>
        <w:t>رايت</w:t>
      </w:r>
      <w:proofErr w:type="spellEnd"/>
      <w:r w:rsidRPr="0019217C">
        <w:rPr>
          <w:rFonts w:ascii="Simplified Arabic" w:eastAsia="Arial Unicode MS" w:hAnsi="Simplified Arabic" w:cs="Simplified Arabic"/>
          <w:sz w:val="44"/>
          <w:szCs w:val="44"/>
          <w:rtl/>
          <w:lang w:bidi="ar-JO"/>
        </w:rPr>
        <w:t>، وكتاب الاشتقاق لابن دريد (ت321ه</w:t>
      </w:r>
      <w:r w:rsidR="00056CD1">
        <w:rPr>
          <w:rFonts w:ascii="Simplified Arabic" w:eastAsia="Arial Unicode MS" w:hAnsi="Simplified Arabic" w:cs="Simplified Arabic" w:hint="cs"/>
          <w:sz w:val="44"/>
          <w:szCs w:val="44"/>
          <w:rtl/>
          <w:lang w:bidi="ar-JO"/>
        </w:rPr>
        <w:t>ـ</w:t>
      </w:r>
      <w:r w:rsidRPr="0019217C">
        <w:rPr>
          <w:rFonts w:ascii="Simplified Arabic" w:eastAsia="Arial Unicode MS" w:hAnsi="Simplified Arabic" w:cs="Simplified Arabic"/>
          <w:sz w:val="44"/>
          <w:szCs w:val="44"/>
          <w:rtl/>
          <w:lang w:bidi="ar-JO"/>
        </w:rPr>
        <w:t xml:space="preserve">) </w:t>
      </w:r>
      <w:r w:rsidR="00314CAF">
        <w:rPr>
          <w:rFonts w:ascii="Simplified Arabic" w:eastAsia="Arial Unicode MS" w:hAnsi="Simplified Arabic" w:cs="Simplified Arabic" w:hint="cs"/>
          <w:sz w:val="44"/>
          <w:szCs w:val="44"/>
          <w:rtl/>
          <w:lang w:bidi="ar-JO"/>
        </w:rPr>
        <w:t>الذي نشر</w:t>
      </w:r>
      <w:r w:rsidRPr="0019217C">
        <w:rPr>
          <w:rFonts w:ascii="Simplified Arabic" w:eastAsia="Arial Unicode MS" w:hAnsi="Simplified Arabic" w:cs="Simplified Arabic"/>
          <w:sz w:val="44"/>
          <w:szCs w:val="44"/>
          <w:rtl/>
          <w:lang w:bidi="ar-JO"/>
        </w:rPr>
        <w:t xml:space="preserve"> في </w:t>
      </w:r>
      <w:proofErr w:type="spellStart"/>
      <w:r w:rsidRPr="0019217C">
        <w:rPr>
          <w:rFonts w:ascii="Simplified Arabic" w:eastAsia="Arial Unicode MS" w:hAnsi="Simplified Arabic" w:cs="Simplified Arabic"/>
          <w:sz w:val="44"/>
          <w:szCs w:val="44"/>
          <w:rtl/>
          <w:lang w:bidi="ar-JO"/>
        </w:rPr>
        <w:t>جوتنجن</w:t>
      </w:r>
      <w:proofErr w:type="spellEnd"/>
      <w:r w:rsidRPr="0019217C">
        <w:rPr>
          <w:rFonts w:ascii="Simplified Arabic" w:eastAsia="Arial Unicode MS" w:hAnsi="Simplified Arabic" w:cs="Simplified Arabic"/>
          <w:sz w:val="44"/>
          <w:szCs w:val="44"/>
          <w:rtl/>
          <w:lang w:bidi="ar-JO"/>
        </w:rPr>
        <w:t xml:space="preserve"> سنة 1854 بتحقيق </w:t>
      </w:r>
      <w:proofErr w:type="spellStart"/>
      <w:r w:rsidRPr="0019217C">
        <w:rPr>
          <w:rFonts w:ascii="Simplified Arabic" w:eastAsia="Arial Unicode MS" w:hAnsi="Simplified Arabic" w:cs="Simplified Arabic"/>
          <w:sz w:val="44"/>
          <w:szCs w:val="44"/>
          <w:rtl/>
          <w:lang w:bidi="ar-JO"/>
        </w:rPr>
        <w:t>وستنفيلد</w:t>
      </w:r>
      <w:proofErr w:type="spellEnd"/>
      <w:r w:rsidRPr="0019217C">
        <w:rPr>
          <w:rFonts w:ascii="Simplified Arabic" w:eastAsia="Arial Unicode MS" w:hAnsi="Simplified Arabic" w:cs="Simplified Arabic"/>
          <w:sz w:val="44"/>
          <w:szCs w:val="44"/>
          <w:rtl/>
          <w:lang w:bidi="ar-JO"/>
        </w:rPr>
        <w:t xml:space="preserve">. </w:t>
      </w:r>
      <w:r w:rsidRPr="0019217C">
        <w:rPr>
          <w:rFonts w:ascii="Simplified Arabic" w:eastAsia="Arial Unicode MS" w:hAnsi="Simplified Arabic" w:cs="Simplified Arabic"/>
          <w:sz w:val="36"/>
          <w:szCs w:val="36"/>
          <w:rtl/>
          <w:lang w:bidi="ar-JO"/>
        </w:rPr>
        <w:t xml:space="preserve">(التحقيق: </w:t>
      </w:r>
      <w:r w:rsidR="00056CD1">
        <w:rPr>
          <w:rFonts w:ascii="Simplified Arabic" w:eastAsia="Arial Unicode MS" w:hAnsi="Simplified Arabic" w:cs="Simplified Arabic"/>
          <w:sz w:val="36"/>
          <w:szCs w:val="36"/>
          <w:rtl/>
          <w:lang w:bidi="ar-JO"/>
        </w:rPr>
        <w:t>لوازمه وبداياته، يحيى الجبوري ص</w:t>
      </w:r>
      <w:r w:rsidRPr="0019217C">
        <w:rPr>
          <w:rFonts w:ascii="Simplified Arabic" w:eastAsia="Arial Unicode MS" w:hAnsi="Simplified Arabic" w:cs="Simplified Arabic"/>
          <w:sz w:val="36"/>
          <w:szCs w:val="36"/>
          <w:rtl/>
          <w:lang w:bidi="ar-JO"/>
        </w:rPr>
        <w:t>39-40).</w:t>
      </w:r>
    </w:p>
    <w:p w:rsidR="00191A4D" w:rsidRPr="0019217C" w:rsidRDefault="00191A4D" w:rsidP="00C314B1">
      <w:pPr>
        <w:spacing w:after="0"/>
        <w:ind w:left="-58" w:right="-567" w:firstLine="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lastRenderedPageBreak/>
        <w:t>وأمام هذه الأهميّة البالغة لتحقيق التراث، فإنّه تقع على عاتق المحقّقين، ولا سيّما العرب منهم، مسؤولية عظيمة، من جهة التزام أعلى قدر من الدقّة وتحرّي الأمانة العلميّة والإتقان وعدم الإخلال بقواعد تحقيق المخطوطات وشروطه، فضلاً عن مسؤوليتهم في نفض الغبار عن المخطوطات النفيسة والقيّمة وتحقيقها ونشرها وجعلها بين أيدي الناس</w:t>
      </w:r>
      <w:r w:rsidR="00E90AE2" w:rsidRPr="0019217C">
        <w:rPr>
          <w:rFonts w:ascii="Simplified Arabic" w:eastAsia="Arial Unicode MS" w:hAnsi="Simplified Arabic" w:cs="Simplified Arabic"/>
          <w:sz w:val="44"/>
          <w:szCs w:val="44"/>
          <w:rtl/>
          <w:lang w:bidi="ar-JO"/>
        </w:rPr>
        <w:t xml:space="preserve"> من الباحثين والدارسين والعلماء.</w:t>
      </w:r>
    </w:p>
    <w:p w:rsidR="00226362" w:rsidRPr="0019217C" w:rsidRDefault="00226362" w:rsidP="00501486">
      <w:pPr>
        <w:spacing w:after="0"/>
        <w:jc w:val="both"/>
        <w:rPr>
          <w:rFonts w:ascii="Simplified Arabic" w:eastAsia="Arial Unicode MS" w:hAnsi="Simplified Arabic" w:cs="Simplified Arabic"/>
          <w:b/>
          <w:bCs/>
          <w:sz w:val="44"/>
          <w:szCs w:val="44"/>
          <w:rtl/>
          <w:lang w:bidi="ar-JO"/>
        </w:rPr>
      </w:pPr>
      <w:r w:rsidRPr="0019217C">
        <w:rPr>
          <w:rFonts w:ascii="Simplified Arabic" w:eastAsia="Arial Unicode MS" w:hAnsi="Simplified Arabic" w:cs="Simplified Arabic"/>
          <w:b/>
          <w:bCs/>
          <w:sz w:val="44"/>
          <w:szCs w:val="44"/>
          <w:rtl/>
          <w:lang w:bidi="ar-JO"/>
        </w:rPr>
        <w:t>مآخذ على تحقيق التراث</w:t>
      </w:r>
    </w:p>
    <w:p w:rsidR="00470EA5" w:rsidRPr="0019217C" w:rsidRDefault="00470EA5" w:rsidP="002F4B68">
      <w:pPr>
        <w:spacing w:after="0"/>
        <w:ind w:left="-58" w:firstLine="567"/>
        <w:jc w:val="both"/>
        <w:rPr>
          <w:rFonts w:ascii="Simplified Arabic" w:eastAsia="Arial Unicode MS" w:hAnsi="Simplified Arabic" w:cs="Simplified Arabic"/>
          <w:sz w:val="20"/>
          <w:szCs w:val="20"/>
          <w:rtl/>
          <w:lang w:bidi="ar-JO"/>
        </w:rPr>
      </w:pPr>
    </w:p>
    <w:p w:rsidR="00470EA5" w:rsidRPr="0019217C" w:rsidRDefault="00470EA5" w:rsidP="00C314B1">
      <w:pPr>
        <w:spacing w:after="0"/>
        <w:ind w:left="-58" w:right="-567" w:firstLine="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ولا بدّ كذلك للمحقّقين أن يتجنبوا الوقوع في ما يمكن أن يسيء إلى التراث أو إلى النصوص المحقّقة ذاتها.</w:t>
      </w:r>
    </w:p>
    <w:p w:rsidR="00AF0878" w:rsidRPr="0019217C" w:rsidRDefault="00AF0878" w:rsidP="002F4B68">
      <w:pPr>
        <w:spacing w:after="0"/>
        <w:ind w:left="-58" w:firstLine="567"/>
        <w:jc w:val="both"/>
        <w:rPr>
          <w:rFonts w:ascii="Simplified Arabic" w:eastAsia="Arial Unicode MS" w:hAnsi="Simplified Arabic" w:cs="Simplified Arabic"/>
          <w:sz w:val="20"/>
          <w:szCs w:val="20"/>
          <w:rtl/>
          <w:lang w:bidi="ar-JO"/>
        </w:rPr>
      </w:pPr>
    </w:p>
    <w:p w:rsidR="00AF0878" w:rsidRPr="0019217C" w:rsidRDefault="00AF0878" w:rsidP="00C314B1">
      <w:pPr>
        <w:spacing w:after="0"/>
        <w:ind w:left="-58" w:right="-567" w:firstLine="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ومن المحاذير التي يمكن أن تلحق بعملية تحقيق المخطوطات ويجب على المحقّق بذل أقصى الجهود لاجتنابها وعدم الوقوع فيها، ما </w:t>
      </w:r>
      <w:r w:rsidRPr="00314CAF">
        <w:rPr>
          <w:rFonts w:ascii="Simplified Arabic" w:eastAsia="Arial Unicode MS" w:hAnsi="Simplified Arabic" w:cs="Simplified Arabic"/>
          <w:sz w:val="44"/>
          <w:szCs w:val="44"/>
          <w:rtl/>
          <w:lang w:bidi="ar-JO"/>
        </w:rPr>
        <w:t>يلي</w:t>
      </w:r>
      <w:r w:rsidRPr="0019217C">
        <w:rPr>
          <w:rFonts w:ascii="Simplified Arabic" w:eastAsia="Arial Unicode MS" w:hAnsi="Simplified Arabic" w:cs="Simplified Arabic"/>
          <w:sz w:val="44"/>
          <w:szCs w:val="44"/>
          <w:rtl/>
          <w:lang w:bidi="ar-JO"/>
        </w:rPr>
        <w:t>:</w:t>
      </w:r>
    </w:p>
    <w:p w:rsidR="00342B06" w:rsidRPr="0019217C" w:rsidRDefault="00342B06" w:rsidP="002F4B68">
      <w:pPr>
        <w:spacing w:after="0"/>
        <w:ind w:left="-58" w:firstLine="567"/>
        <w:jc w:val="both"/>
        <w:rPr>
          <w:rFonts w:ascii="Simplified Arabic" w:eastAsia="Arial Unicode MS" w:hAnsi="Simplified Arabic" w:cs="Simplified Arabic"/>
          <w:sz w:val="20"/>
          <w:szCs w:val="20"/>
          <w:rtl/>
          <w:lang w:bidi="ar-JO"/>
        </w:rPr>
      </w:pPr>
    </w:p>
    <w:p w:rsidR="00366BD5" w:rsidRPr="0019217C" w:rsidRDefault="00366BD5" w:rsidP="002F4B68">
      <w:pPr>
        <w:spacing w:after="0"/>
        <w:ind w:left="-58" w:firstLine="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t>أوّلاً</w:t>
      </w:r>
      <w:r w:rsidRPr="0019217C">
        <w:rPr>
          <w:rFonts w:ascii="Simplified Arabic" w:eastAsia="Arial Unicode MS" w:hAnsi="Simplified Arabic" w:cs="Simplified Arabic"/>
          <w:sz w:val="44"/>
          <w:szCs w:val="44"/>
          <w:rtl/>
          <w:lang w:bidi="ar-JO"/>
        </w:rPr>
        <w:t>: ما يتّصل باختيار المخطوط للتحقيق:</w:t>
      </w:r>
    </w:p>
    <w:p w:rsidR="00366BD5" w:rsidRPr="0019217C" w:rsidRDefault="00366BD5" w:rsidP="007121F7">
      <w:pPr>
        <w:spacing w:after="0"/>
        <w:ind w:left="935" w:right="-567" w:firstLine="505"/>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من ذلك أن يكون المخطوط الذي يختاره المحقّق ممّا سبق تحقيقه ونشره، ولا يوجد</w:t>
      </w:r>
      <w:r w:rsidR="00056CD1">
        <w:rPr>
          <w:rFonts w:ascii="Simplified Arabic" w:eastAsia="Arial Unicode MS" w:hAnsi="Simplified Arabic" w:cs="Simplified Arabic" w:hint="cs"/>
          <w:sz w:val="44"/>
          <w:szCs w:val="44"/>
          <w:rtl/>
          <w:lang w:bidi="ar-JO"/>
        </w:rPr>
        <w:t xml:space="preserve"> </w:t>
      </w:r>
      <w:r w:rsidRPr="0019217C">
        <w:rPr>
          <w:rFonts w:ascii="Simplified Arabic" w:eastAsia="Arial Unicode MS" w:hAnsi="Simplified Arabic" w:cs="Simplified Arabic"/>
          <w:sz w:val="44"/>
          <w:szCs w:val="44"/>
          <w:rtl/>
          <w:lang w:bidi="ar-JO"/>
        </w:rPr>
        <w:t xml:space="preserve">مسوّغٌ لإعادة تحقيقه من </w:t>
      </w:r>
      <w:r w:rsidRPr="0019217C">
        <w:rPr>
          <w:rFonts w:ascii="Simplified Arabic" w:eastAsia="Arial Unicode MS" w:hAnsi="Simplified Arabic" w:cs="Simplified Arabic"/>
          <w:sz w:val="44"/>
          <w:szCs w:val="44"/>
          <w:rtl/>
          <w:lang w:bidi="ar-JO"/>
        </w:rPr>
        <w:lastRenderedPageBreak/>
        <w:t xml:space="preserve">المسوّغات المعروفة. ففي مثل هذه الحالة يكون عمل المحقّق جهداً </w:t>
      </w:r>
      <w:proofErr w:type="spellStart"/>
      <w:r w:rsidRPr="0019217C">
        <w:rPr>
          <w:rFonts w:ascii="Simplified Arabic" w:eastAsia="Arial Unicode MS" w:hAnsi="Simplified Arabic" w:cs="Simplified Arabic"/>
          <w:sz w:val="44"/>
          <w:szCs w:val="44"/>
          <w:rtl/>
          <w:lang w:bidi="ar-JO"/>
        </w:rPr>
        <w:t>مكروراً</w:t>
      </w:r>
      <w:proofErr w:type="spellEnd"/>
      <w:r w:rsidRPr="0019217C">
        <w:rPr>
          <w:rFonts w:ascii="Simplified Arabic" w:eastAsia="Arial Unicode MS" w:hAnsi="Simplified Arabic" w:cs="Simplified Arabic"/>
          <w:sz w:val="44"/>
          <w:szCs w:val="44"/>
          <w:rtl/>
          <w:lang w:bidi="ar-JO"/>
        </w:rPr>
        <w:t xml:space="preserve"> وضائعاً، كان يمكن له أن يستثمره في تحقيق نصّ جديد لم يسبق تحقيقه.</w:t>
      </w:r>
    </w:p>
    <w:p w:rsidR="00927816" w:rsidRPr="0019217C" w:rsidRDefault="00927816" w:rsidP="00366BD5">
      <w:pPr>
        <w:spacing w:after="0"/>
        <w:ind w:left="935"/>
        <w:jc w:val="both"/>
        <w:rPr>
          <w:rFonts w:ascii="Simplified Arabic" w:eastAsia="Arial Unicode MS" w:hAnsi="Simplified Arabic" w:cs="Simplified Arabic"/>
          <w:sz w:val="20"/>
          <w:szCs w:val="20"/>
          <w:rtl/>
          <w:lang w:bidi="ar-JO"/>
        </w:rPr>
      </w:pPr>
    </w:p>
    <w:p w:rsidR="00927816" w:rsidRPr="0019217C" w:rsidRDefault="00927816" w:rsidP="007121F7">
      <w:pPr>
        <w:spacing w:after="0"/>
        <w:ind w:left="935" w:right="-567" w:firstLine="505"/>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ومن ذلك أيضاً أن يعمد المحقّق إلى تحقيق مختصر لأحد الكتب مع وجود الكتاب قبل اختصاره، فالأولى في مثل هذه الحالة أن يقوم المحقّق بتحقيق الأصل لا تحقيق المختصر، ما لم يكن الكتاب الأصل قد سبق تحقيقه ويحتوي المختصر معلومات إضافية ليست في الكتاب الأصل، أو كان النصّ المختصر من اختصار المؤلّف نفسه.</w:t>
      </w:r>
    </w:p>
    <w:p w:rsidR="00927816" w:rsidRPr="0019217C" w:rsidRDefault="00927816" w:rsidP="00366BD5">
      <w:pPr>
        <w:spacing w:after="0"/>
        <w:ind w:left="935"/>
        <w:jc w:val="both"/>
        <w:rPr>
          <w:rFonts w:ascii="Simplified Arabic" w:eastAsia="Arial Unicode MS" w:hAnsi="Simplified Arabic" w:cs="Simplified Arabic"/>
          <w:sz w:val="20"/>
          <w:szCs w:val="20"/>
          <w:rtl/>
          <w:lang w:bidi="ar-JO"/>
        </w:rPr>
      </w:pPr>
    </w:p>
    <w:p w:rsidR="00927816" w:rsidRPr="0019217C" w:rsidRDefault="007944DD" w:rsidP="007121F7">
      <w:pPr>
        <w:spacing w:after="0"/>
        <w:ind w:left="935" w:right="-567" w:firstLine="505"/>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ومن ذلك أيضاً أن يقوم المحقّق بتحقيق شرحٍ لأحد الكتب قبل تحقيق الأصل متى توافرت نسخه الخطيّة، مع أن تحقيق الشروح لا يخلو من فائدة من حيث شرح الغريب وتفسير النصوص وتوضيح مقاصدها ومقارنتها مع نصوص وردت في كتب سابقة.</w:t>
      </w:r>
    </w:p>
    <w:p w:rsidR="00B95F36" w:rsidRPr="0019217C" w:rsidRDefault="00B95F36" w:rsidP="00A9601A">
      <w:pPr>
        <w:spacing w:after="0"/>
        <w:ind w:left="935" w:right="-567"/>
        <w:jc w:val="both"/>
        <w:rPr>
          <w:rFonts w:ascii="Simplified Arabic" w:eastAsia="Arial Unicode MS" w:hAnsi="Simplified Arabic" w:cs="Simplified Arabic"/>
          <w:sz w:val="20"/>
          <w:szCs w:val="20"/>
          <w:rtl/>
          <w:lang w:bidi="ar-JO"/>
        </w:rPr>
      </w:pPr>
    </w:p>
    <w:p w:rsidR="00D60E4A" w:rsidRPr="0019217C" w:rsidRDefault="00D60E4A" w:rsidP="007121F7">
      <w:pPr>
        <w:spacing w:after="0"/>
        <w:ind w:left="935" w:right="-567" w:firstLine="505"/>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lastRenderedPageBreak/>
        <w:t xml:space="preserve">ومن ذلك أن يختار المحقّق مخطوطاً يخلو من أيّ محتوى جديد أو </w:t>
      </w:r>
      <w:r w:rsidRPr="00C63625">
        <w:rPr>
          <w:rFonts w:ascii="Simplified Arabic" w:eastAsia="Arial Unicode MS" w:hAnsi="Simplified Arabic" w:cs="Simplified Arabic"/>
          <w:sz w:val="44"/>
          <w:szCs w:val="44"/>
          <w:rtl/>
          <w:lang w:bidi="ar-JO"/>
        </w:rPr>
        <w:t>نصّ</w:t>
      </w:r>
      <w:r w:rsidRPr="0019217C">
        <w:rPr>
          <w:rFonts w:ascii="Simplified Arabic" w:eastAsia="Arial Unicode MS" w:hAnsi="Simplified Arabic" w:cs="Simplified Arabic"/>
          <w:sz w:val="44"/>
          <w:szCs w:val="44"/>
          <w:rtl/>
          <w:lang w:bidi="ar-JO"/>
        </w:rPr>
        <w:t xml:space="preserve"> يرد للمرّة الأولى وإنّما هو نقولٌ من كتب سابقة مشهورة، فمثل هذا العمل من وجهة نظري هو جهدٌ ضائع لا جدوى منه.</w:t>
      </w:r>
    </w:p>
    <w:p w:rsidR="00D60E4A" w:rsidRPr="0019217C" w:rsidRDefault="00DF2F8E" w:rsidP="007121F7">
      <w:pPr>
        <w:spacing w:after="0"/>
        <w:ind w:left="935" w:right="-567" w:firstLine="505"/>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ومن أشدّ المحاذير خطراً عند اختيار مخطوط للتحقيق، أن يكرّس المحقّق جهده لتحقيق مخطوطات يتعصّب مؤلفوها ضدّ طائفة أو عرق أو مذهب أو فئة أو بلد وتدعو إلى فتنةٍ وانقسام، ولئن كان لمثل هذا اللون من المخطوطات دل</w:t>
      </w:r>
      <w:r w:rsidR="009B1A61">
        <w:rPr>
          <w:rFonts w:ascii="Simplified Arabic" w:eastAsia="Arial Unicode MS" w:hAnsi="Simplified Arabic" w:cs="Simplified Arabic"/>
          <w:sz w:val="44"/>
          <w:szCs w:val="44"/>
          <w:rtl/>
          <w:lang w:bidi="ar-JO"/>
        </w:rPr>
        <w:t>الاتها التاريخية والعقائدية إل</w:t>
      </w:r>
      <w:r w:rsidR="009B1A61">
        <w:rPr>
          <w:rFonts w:ascii="Simplified Arabic" w:eastAsia="Arial Unicode MS" w:hAnsi="Simplified Arabic" w:cs="Simplified Arabic" w:hint="cs"/>
          <w:sz w:val="44"/>
          <w:szCs w:val="44"/>
          <w:rtl/>
          <w:lang w:bidi="ar-JO"/>
        </w:rPr>
        <w:t>ّ</w:t>
      </w:r>
      <w:r w:rsidR="009B1A61">
        <w:rPr>
          <w:rFonts w:ascii="Simplified Arabic" w:eastAsia="Arial Unicode MS" w:hAnsi="Simplified Arabic" w:cs="Simplified Arabic"/>
          <w:sz w:val="44"/>
          <w:szCs w:val="44"/>
          <w:rtl/>
          <w:lang w:bidi="ar-JO"/>
        </w:rPr>
        <w:t>ا</w:t>
      </w:r>
      <w:r w:rsidRPr="0019217C">
        <w:rPr>
          <w:rFonts w:ascii="Simplified Arabic" w:eastAsia="Arial Unicode MS" w:hAnsi="Simplified Arabic" w:cs="Simplified Arabic"/>
          <w:sz w:val="44"/>
          <w:szCs w:val="44"/>
          <w:rtl/>
          <w:lang w:bidi="ar-JO"/>
        </w:rPr>
        <w:t xml:space="preserve"> أنّه ينبغي التعامل معها بحذرٍ بالغ </w:t>
      </w:r>
      <w:r w:rsidRPr="00314CAF">
        <w:rPr>
          <w:rFonts w:ascii="Simplified Arabic" w:eastAsia="Arial Unicode MS" w:hAnsi="Simplified Arabic" w:cs="Simplified Arabic"/>
          <w:sz w:val="44"/>
          <w:szCs w:val="44"/>
          <w:rtl/>
          <w:lang w:bidi="ar-JO"/>
        </w:rPr>
        <w:t>كي لا</w:t>
      </w:r>
      <w:r w:rsidRPr="0019217C">
        <w:rPr>
          <w:rFonts w:ascii="Simplified Arabic" w:eastAsia="Arial Unicode MS" w:hAnsi="Simplified Arabic" w:cs="Simplified Arabic"/>
          <w:sz w:val="44"/>
          <w:szCs w:val="44"/>
          <w:rtl/>
          <w:lang w:bidi="ar-JO"/>
        </w:rPr>
        <w:t xml:space="preserve"> يتناقض تحقيقها مع الهدف من نشر التراث وإحيائه.</w:t>
      </w:r>
    </w:p>
    <w:p w:rsidR="00997E1D" w:rsidRPr="0019217C" w:rsidRDefault="00997E1D" w:rsidP="00997E1D">
      <w:pPr>
        <w:spacing w:after="0"/>
        <w:jc w:val="both"/>
        <w:rPr>
          <w:rFonts w:ascii="Simplified Arabic" w:eastAsia="Arial Unicode MS" w:hAnsi="Simplified Arabic" w:cs="Simplified Arabic"/>
          <w:sz w:val="20"/>
          <w:szCs w:val="20"/>
          <w:rtl/>
          <w:lang w:bidi="ar-JO"/>
        </w:rPr>
      </w:pPr>
    </w:p>
    <w:p w:rsidR="00997E1D" w:rsidRPr="0019217C" w:rsidRDefault="00997E1D" w:rsidP="00997E1D">
      <w:pPr>
        <w:spacing w:after="0"/>
        <w:ind w:left="-58" w:firstLine="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t>ثانياً</w:t>
      </w:r>
      <w:r w:rsidRPr="0019217C">
        <w:rPr>
          <w:rFonts w:ascii="Simplified Arabic" w:eastAsia="Arial Unicode MS" w:hAnsi="Simplified Arabic" w:cs="Simplified Arabic"/>
          <w:sz w:val="44"/>
          <w:szCs w:val="44"/>
          <w:rtl/>
          <w:lang w:bidi="ar-JO"/>
        </w:rPr>
        <w:t>: ما يتّصل بثقافة المحقّق واختصاصه:</w:t>
      </w:r>
    </w:p>
    <w:p w:rsidR="008241E4" w:rsidRPr="0019217C" w:rsidRDefault="00706DC4" w:rsidP="00D0463E">
      <w:pPr>
        <w:spacing w:after="0"/>
        <w:ind w:left="1076" w:right="-567" w:firstLine="364"/>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قد يندفع بعض المتحمسين للتراث إلى اقتحام مجال التحقيق من غير أن يتسلّحوا بالشروط والمعارف والمهارات التي لا </w:t>
      </w:r>
      <w:r w:rsidR="00D12755" w:rsidRPr="0019217C">
        <w:rPr>
          <w:rFonts w:ascii="Simplified Arabic" w:eastAsia="Arial Unicode MS" w:hAnsi="Simplified Arabic" w:cs="Simplified Arabic"/>
          <w:sz w:val="44"/>
          <w:szCs w:val="44"/>
          <w:rtl/>
          <w:lang w:bidi="ar-JO"/>
        </w:rPr>
        <w:t>بدّ للمحقّق أن يتسلّح بها، كالمعرفة اللّغوية والعروضيّة وأنواع الخطوط ودلالات الإشارات</w:t>
      </w:r>
      <w:r w:rsidR="003132A4" w:rsidRPr="0019217C">
        <w:rPr>
          <w:rFonts w:ascii="Simplified Arabic" w:eastAsia="Arial Unicode MS" w:hAnsi="Simplified Arabic" w:cs="Simplified Arabic"/>
          <w:sz w:val="44"/>
          <w:szCs w:val="44"/>
          <w:rtl/>
          <w:lang w:bidi="ar-JO"/>
        </w:rPr>
        <w:t xml:space="preserve"> </w:t>
      </w:r>
      <w:r w:rsidR="003132A4" w:rsidRPr="0019217C">
        <w:rPr>
          <w:rFonts w:ascii="Simplified Arabic" w:eastAsia="Arial Unicode MS" w:hAnsi="Simplified Arabic" w:cs="Simplified Arabic"/>
          <w:sz w:val="44"/>
          <w:szCs w:val="44"/>
          <w:rtl/>
          <w:lang w:bidi="ar-JO"/>
        </w:rPr>
        <w:lastRenderedPageBreak/>
        <w:t>والرموز</w:t>
      </w:r>
      <w:r w:rsidR="00D12755" w:rsidRPr="0019217C">
        <w:rPr>
          <w:rFonts w:ascii="Simplified Arabic" w:eastAsia="Arial Unicode MS" w:hAnsi="Simplified Arabic" w:cs="Simplified Arabic"/>
          <w:sz w:val="44"/>
          <w:szCs w:val="44"/>
          <w:rtl/>
          <w:lang w:bidi="ar-JO"/>
        </w:rPr>
        <w:t xml:space="preserve"> التي يستخدمها النسّاخ، وقواعد التحقيق وأصوله، والتمكّن من المجال المعرفي الذي يتضمّنه المخطوط، ومتى أغفل المحقّق أيّاً من هذه الشروط أو استخفّ بها فإنّ ذلك ينجم عنه تشويه للمخطوط ومحتواه وتغيير لمقاصد المؤلّف وتغيير للحقائق ونشرٌ للمعرفة المغلوطة بين الباحثين والدارسين، وربّما بنى الدارسون أحكامهم على تلك المعلومات المغلوطة، وذلك لما يقع من التصحيف وسوء الفهم وإساءة القراءة في النصّ المخطوط. </w:t>
      </w:r>
      <w:r w:rsidR="00D12755" w:rsidRPr="0019217C">
        <w:rPr>
          <w:rFonts w:ascii="Simplified Arabic" w:eastAsia="Arial Unicode MS" w:hAnsi="Simplified Arabic" w:cs="Simplified Arabic"/>
          <w:sz w:val="36"/>
          <w:szCs w:val="36"/>
          <w:rtl/>
          <w:lang w:bidi="ar-JO"/>
        </w:rPr>
        <w:t>(ينظر: منهج تحقيق التراث العربي بين مزالق المحقّقين وتطوير صن</w:t>
      </w:r>
      <w:r w:rsidR="004C0719">
        <w:rPr>
          <w:rFonts w:ascii="Simplified Arabic" w:eastAsia="Arial Unicode MS" w:hAnsi="Simplified Arabic" w:cs="Simplified Arabic"/>
          <w:sz w:val="36"/>
          <w:szCs w:val="36"/>
          <w:rtl/>
          <w:lang w:bidi="ar-JO"/>
        </w:rPr>
        <w:t>اعة التحقيق، أ. إياد الطبّاع، ص</w:t>
      </w:r>
      <w:r w:rsidR="00D12755" w:rsidRPr="0019217C">
        <w:rPr>
          <w:rFonts w:ascii="Simplified Arabic" w:eastAsia="Arial Unicode MS" w:hAnsi="Simplified Arabic" w:cs="Simplified Arabic"/>
          <w:sz w:val="36"/>
          <w:szCs w:val="36"/>
          <w:rtl/>
          <w:lang w:bidi="ar-JO"/>
        </w:rPr>
        <w:t>152-153) (منشور ضمن كتاب</w:t>
      </w:r>
      <w:r w:rsidR="004C0719">
        <w:rPr>
          <w:rFonts w:ascii="Simplified Arabic" w:eastAsia="Arial Unicode MS" w:hAnsi="Simplified Arabic" w:cs="Simplified Arabic"/>
          <w:sz w:val="36"/>
          <w:szCs w:val="36"/>
          <w:rtl/>
          <w:lang w:bidi="ar-JO"/>
        </w:rPr>
        <w:t>: تحقيق التراث: الرؤى والآفاق ص</w:t>
      </w:r>
      <w:r w:rsidR="00D12755" w:rsidRPr="0019217C">
        <w:rPr>
          <w:rFonts w:ascii="Simplified Arabic" w:eastAsia="Arial Unicode MS" w:hAnsi="Simplified Arabic" w:cs="Simplified Arabic"/>
          <w:sz w:val="36"/>
          <w:szCs w:val="36"/>
          <w:rtl/>
          <w:lang w:bidi="ar-JO"/>
        </w:rPr>
        <w:t>147-156).</w:t>
      </w:r>
    </w:p>
    <w:p w:rsidR="0068372D" w:rsidRPr="0019217C" w:rsidRDefault="0068372D" w:rsidP="00A9601A">
      <w:pPr>
        <w:spacing w:after="0"/>
        <w:ind w:left="1076" w:right="-567"/>
        <w:jc w:val="both"/>
        <w:rPr>
          <w:rFonts w:ascii="Simplified Arabic" w:eastAsia="Arial Unicode MS" w:hAnsi="Simplified Arabic" w:cs="Simplified Arabic"/>
          <w:sz w:val="20"/>
          <w:szCs w:val="20"/>
          <w:rtl/>
          <w:lang w:bidi="ar-JO"/>
        </w:rPr>
      </w:pPr>
    </w:p>
    <w:p w:rsidR="0068372D" w:rsidRPr="0019217C" w:rsidRDefault="00DD085A" w:rsidP="00D0463E">
      <w:pPr>
        <w:spacing w:after="0"/>
        <w:ind w:left="1076" w:right="-567" w:firstLine="364"/>
        <w:jc w:val="both"/>
        <w:rPr>
          <w:rFonts w:ascii="Simplified Arabic" w:eastAsia="Arial Unicode MS" w:hAnsi="Simplified Arabic" w:cs="Simplified Arabic"/>
          <w:sz w:val="36"/>
          <w:szCs w:val="36"/>
          <w:rtl/>
          <w:lang w:bidi="ar-JO"/>
        </w:rPr>
      </w:pPr>
      <w:r w:rsidRPr="0051685A">
        <w:rPr>
          <w:rFonts w:ascii="Simplified Arabic" w:eastAsia="Arial Unicode MS" w:hAnsi="Simplified Arabic" w:cs="Simplified Arabic"/>
          <w:sz w:val="44"/>
          <w:szCs w:val="44"/>
          <w:rtl/>
          <w:lang w:bidi="ar-JO"/>
        </w:rPr>
        <w:t>وقد أشار إبراهيم بن مراد</w:t>
      </w:r>
      <w:r w:rsidRPr="0019217C">
        <w:rPr>
          <w:rFonts w:ascii="Simplified Arabic" w:eastAsia="Arial Unicode MS" w:hAnsi="Simplified Arabic" w:cs="Simplified Arabic"/>
          <w:sz w:val="44"/>
          <w:szCs w:val="44"/>
          <w:rtl/>
          <w:lang w:bidi="ar-JO"/>
        </w:rPr>
        <w:t xml:space="preserve"> إلى هذه الظاهرة </w:t>
      </w:r>
      <w:r w:rsidRPr="00314CAF">
        <w:rPr>
          <w:rFonts w:ascii="Simplified Arabic" w:eastAsia="Arial Unicode MS" w:hAnsi="Simplified Arabic" w:cs="Simplified Arabic"/>
          <w:sz w:val="44"/>
          <w:szCs w:val="44"/>
          <w:rtl/>
          <w:lang w:bidi="ar-JO"/>
        </w:rPr>
        <w:t>بالقول إن</w:t>
      </w:r>
      <w:r w:rsidRPr="0019217C">
        <w:rPr>
          <w:rFonts w:ascii="Simplified Arabic" w:eastAsia="Arial Unicode MS" w:hAnsi="Simplified Arabic" w:cs="Simplified Arabic"/>
          <w:sz w:val="44"/>
          <w:szCs w:val="44"/>
          <w:rtl/>
          <w:lang w:bidi="ar-JO"/>
        </w:rPr>
        <w:t xml:space="preserve"> من مشكلات تحقيق التراث </w:t>
      </w:r>
      <w:r w:rsidRPr="00314CAF">
        <w:rPr>
          <w:rFonts w:ascii="Simplified Arabic" w:eastAsia="Arial Unicode MS" w:hAnsi="Simplified Arabic" w:cs="Simplified Arabic"/>
          <w:sz w:val="44"/>
          <w:szCs w:val="44"/>
          <w:rtl/>
          <w:lang w:bidi="ar-JO"/>
        </w:rPr>
        <w:t>"ا</w:t>
      </w:r>
      <w:r w:rsidRPr="0019217C">
        <w:rPr>
          <w:rFonts w:ascii="Simplified Arabic" w:eastAsia="Arial Unicode MS" w:hAnsi="Simplified Arabic" w:cs="Simplified Arabic"/>
          <w:sz w:val="44"/>
          <w:szCs w:val="44"/>
          <w:rtl/>
          <w:lang w:bidi="ar-JO"/>
        </w:rPr>
        <w:t xml:space="preserve">لنصوص التي ينشرها هواة أو متطفلون على العلم وعلى تحقيق النصوص، وهم يسيئون إلى العلم أكثر ممّا </w:t>
      </w:r>
      <w:proofErr w:type="spellStart"/>
      <w:r w:rsidRPr="0019217C">
        <w:rPr>
          <w:rFonts w:ascii="Simplified Arabic" w:eastAsia="Arial Unicode MS" w:hAnsi="Simplified Arabic" w:cs="Simplified Arabic"/>
          <w:sz w:val="44"/>
          <w:szCs w:val="44"/>
          <w:rtl/>
          <w:lang w:bidi="ar-JO"/>
        </w:rPr>
        <w:t>يفيدونه</w:t>
      </w:r>
      <w:proofErr w:type="spellEnd"/>
      <w:r w:rsidRPr="0019217C">
        <w:rPr>
          <w:rFonts w:ascii="Simplified Arabic" w:eastAsia="Arial Unicode MS" w:hAnsi="Simplified Arabic" w:cs="Simplified Arabic"/>
          <w:sz w:val="44"/>
          <w:szCs w:val="44"/>
          <w:rtl/>
          <w:lang w:bidi="ar-JO"/>
        </w:rPr>
        <w:t xml:space="preserve">" </w:t>
      </w:r>
      <w:r w:rsidRPr="0019217C">
        <w:rPr>
          <w:rFonts w:ascii="Simplified Arabic" w:eastAsia="Arial Unicode MS" w:hAnsi="Simplified Arabic" w:cs="Simplified Arabic"/>
          <w:sz w:val="36"/>
          <w:szCs w:val="36"/>
          <w:rtl/>
          <w:lang w:bidi="ar-JO"/>
        </w:rPr>
        <w:t>(ال</w:t>
      </w:r>
      <w:r w:rsidR="004C0719">
        <w:rPr>
          <w:rFonts w:ascii="Simplified Arabic" w:eastAsia="Arial Unicode MS" w:hAnsi="Simplified Arabic" w:cs="Simplified Arabic"/>
          <w:sz w:val="36"/>
          <w:szCs w:val="36"/>
          <w:rtl/>
          <w:lang w:bidi="ar-JO"/>
        </w:rPr>
        <w:t>مصطلح العلمي في التراث العربي ص</w:t>
      </w:r>
      <w:r w:rsidRPr="0019217C">
        <w:rPr>
          <w:rFonts w:ascii="Simplified Arabic" w:eastAsia="Arial Unicode MS" w:hAnsi="Simplified Arabic" w:cs="Simplified Arabic"/>
          <w:sz w:val="36"/>
          <w:szCs w:val="36"/>
          <w:rtl/>
          <w:lang w:bidi="ar-JO"/>
        </w:rPr>
        <w:t>284).</w:t>
      </w:r>
    </w:p>
    <w:p w:rsidR="00D12755" w:rsidRPr="0019217C" w:rsidRDefault="00D12755" w:rsidP="00D12755">
      <w:pPr>
        <w:spacing w:after="0"/>
        <w:jc w:val="both"/>
        <w:rPr>
          <w:rFonts w:ascii="Simplified Arabic" w:eastAsia="Arial Unicode MS" w:hAnsi="Simplified Arabic" w:cs="Simplified Arabic"/>
          <w:sz w:val="20"/>
          <w:szCs w:val="20"/>
          <w:rtl/>
          <w:lang w:bidi="ar-JO"/>
        </w:rPr>
      </w:pPr>
    </w:p>
    <w:p w:rsidR="00D12755" w:rsidRPr="0019217C" w:rsidRDefault="00D12755" w:rsidP="00A9601A">
      <w:pPr>
        <w:spacing w:after="0"/>
        <w:ind w:left="1076" w:right="-567" w:hanging="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lastRenderedPageBreak/>
        <w:t>ثالثاً</w:t>
      </w:r>
      <w:r w:rsidRPr="0019217C">
        <w:rPr>
          <w:rFonts w:ascii="Simplified Arabic" w:eastAsia="Arial Unicode MS" w:hAnsi="Simplified Arabic" w:cs="Simplified Arabic"/>
          <w:sz w:val="44"/>
          <w:szCs w:val="44"/>
          <w:rtl/>
          <w:lang w:bidi="ar-JO"/>
        </w:rPr>
        <w:t xml:space="preserve">: ومن تلك المحاذير الخوف من خيانة </w:t>
      </w:r>
      <w:r w:rsidRPr="00314CAF">
        <w:rPr>
          <w:rFonts w:ascii="Simplified Arabic" w:eastAsia="Arial Unicode MS" w:hAnsi="Simplified Arabic" w:cs="Simplified Arabic"/>
          <w:sz w:val="44"/>
          <w:szCs w:val="44"/>
          <w:rtl/>
          <w:lang w:bidi="ar-JO"/>
        </w:rPr>
        <w:t>بعض المحقّقين</w:t>
      </w:r>
      <w:r w:rsidRPr="0019217C">
        <w:rPr>
          <w:rFonts w:ascii="Simplified Arabic" w:eastAsia="Arial Unicode MS" w:hAnsi="Simplified Arabic" w:cs="Simplified Arabic"/>
          <w:sz w:val="44"/>
          <w:szCs w:val="44"/>
          <w:rtl/>
          <w:lang w:bidi="ar-JO"/>
        </w:rPr>
        <w:t xml:space="preserve"> أمانتهم حين يعلمون أنّ النسخ الخطيّة التي </w:t>
      </w:r>
      <w:r w:rsidRPr="00314CAF">
        <w:rPr>
          <w:rFonts w:ascii="Simplified Arabic" w:eastAsia="Arial Unicode MS" w:hAnsi="Simplified Arabic" w:cs="Simplified Arabic"/>
          <w:sz w:val="44"/>
          <w:szCs w:val="44"/>
          <w:rtl/>
          <w:lang w:bidi="ar-JO"/>
        </w:rPr>
        <w:t>اعتمد</w:t>
      </w:r>
      <w:r w:rsidR="00314CAF" w:rsidRPr="00314CAF">
        <w:rPr>
          <w:rFonts w:ascii="Simplified Arabic" w:eastAsia="Arial Unicode MS" w:hAnsi="Simplified Arabic" w:cs="Simplified Arabic" w:hint="cs"/>
          <w:sz w:val="44"/>
          <w:szCs w:val="44"/>
          <w:rtl/>
          <w:lang w:bidi="ar-JO"/>
        </w:rPr>
        <w:t>و</w:t>
      </w:r>
      <w:r w:rsidRPr="00314CAF">
        <w:rPr>
          <w:rFonts w:ascii="Simplified Arabic" w:eastAsia="Arial Unicode MS" w:hAnsi="Simplified Arabic" w:cs="Simplified Arabic"/>
          <w:sz w:val="44"/>
          <w:szCs w:val="44"/>
          <w:rtl/>
          <w:lang w:bidi="ar-JO"/>
        </w:rPr>
        <w:t>ها</w:t>
      </w:r>
      <w:r w:rsidRPr="0019217C">
        <w:rPr>
          <w:rFonts w:ascii="Simplified Arabic" w:eastAsia="Arial Unicode MS" w:hAnsi="Simplified Arabic" w:cs="Simplified Arabic"/>
          <w:sz w:val="44"/>
          <w:szCs w:val="44"/>
          <w:rtl/>
          <w:lang w:bidi="ar-JO"/>
        </w:rPr>
        <w:t xml:space="preserve"> في </w:t>
      </w:r>
      <w:r w:rsidRPr="00314CAF">
        <w:rPr>
          <w:rFonts w:ascii="Simplified Arabic" w:eastAsia="Arial Unicode MS" w:hAnsi="Simplified Arabic" w:cs="Simplified Arabic"/>
          <w:sz w:val="44"/>
          <w:szCs w:val="44"/>
          <w:rtl/>
          <w:lang w:bidi="ar-JO"/>
        </w:rPr>
        <w:t>تحق</w:t>
      </w:r>
      <w:r w:rsidR="00314CAF" w:rsidRPr="00314CAF">
        <w:rPr>
          <w:rFonts w:ascii="Simplified Arabic" w:eastAsia="Arial Unicode MS" w:hAnsi="Simplified Arabic" w:cs="Simplified Arabic" w:hint="cs"/>
          <w:sz w:val="44"/>
          <w:szCs w:val="44"/>
          <w:rtl/>
          <w:lang w:bidi="ar-JO"/>
        </w:rPr>
        <w:t>ي</w:t>
      </w:r>
      <w:r w:rsidRPr="00314CAF">
        <w:rPr>
          <w:rFonts w:ascii="Simplified Arabic" w:eastAsia="Arial Unicode MS" w:hAnsi="Simplified Arabic" w:cs="Simplified Arabic"/>
          <w:sz w:val="44"/>
          <w:szCs w:val="44"/>
          <w:rtl/>
          <w:lang w:bidi="ar-JO"/>
        </w:rPr>
        <w:t>ق</w:t>
      </w:r>
      <w:r w:rsidRPr="0019217C">
        <w:rPr>
          <w:rFonts w:ascii="Simplified Arabic" w:eastAsia="Arial Unicode MS" w:hAnsi="Simplified Arabic" w:cs="Simplified Arabic"/>
          <w:sz w:val="44"/>
          <w:szCs w:val="44"/>
          <w:rtl/>
          <w:lang w:bidi="ar-JO"/>
        </w:rPr>
        <w:t xml:space="preserve"> الكت</w:t>
      </w:r>
      <w:r w:rsidR="004C0719">
        <w:rPr>
          <w:rFonts w:ascii="Simplified Arabic" w:eastAsia="Arial Unicode MS" w:hAnsi="Simplified Arabic" w:cs="Simplified Arabic"/>
          <w:sz w:val="44"/>
          <w:szCs w:val="44"/>
          <w:rtl/>
          <w:lang w:bidi="ar-JO"/>
        </w:rPr>
        <w:t>اب لا تتوافر بين أيدي الناس إل</w:t>
      </w:r>
      <w:r w:rsidR="004C0719">
        <w:rPr>
          <w:rFonts w:ascii="Simplified Arabic" w:eastAsia="Arial Unicode MS" w:hAnsi="Simplified Arabic" w:cs="Simplified Arabic" w:hint="cs"/>
          <w:sz w:val="44"/>
          <w:szCs w:val="44"/>
          <w:rtl/>
          <w:lang w:bidi="ar-JO"/>
        </w:rPr>
        <w:t>ّ</w:t>
      </w:r>
      <w:r w:rsidR="004C0719">
        <w:rPr>
          <w:rFonts w:ascii="Simplified Arabic" w:eastAsia="Arial Unicode MS" w:hAnsi="Simplified Arabic" w:cs="Simplified Arabic"/>
          <w:sz w:val="44"/>
          <w:szCs w:val="44"/>
          <w:rtl/>
          <w:lang w:bidi="ar-JO"/>
        </w:rPr>
        <w:t>ا</w:t>
      </w:r>
      <w:r w:rsidRPr="0019217C">
        <w:rPr>
          <w:rFonts w:ascii="Simplified Arabic" w:eastAsia="Arial Unicode MS" w:hAnsi="Simplified Arabic" w:cs="Simplified Arabic"/>
          <w:sz w:val="44"/>
          <w:szCs w:val="44"/>
          <w:rtl/>
          <w:lang w:bidi="ar-JO"/>
        </w:rPr>
        <w:t xml:space="preserve"> ما ندر، فيغضّون الطرف عن كلمة لم يستطيعوا قراءتها أو يقفزون عن جملةٍ لا تروقهم، أو يبدلون كلمة مكان كلمة إن كانت تخالف آراءهم </w:t>
      </w:r>
      <w:r w:rsidRPr="00314CAF">
        <w:rPr>
          <w:rFonts w:ascii="Simplified Arabic" w:eastAsia="Arial Unicode MS" w:hAnsi="Simplified Arabic" w:cs="Simplified Arabic"/>
          <w:sz w:val="44"/>
          <w:szCs w:val="44"/>
          <w:rtl/>
          <w:lang w:bidi="ar-JO"/>
        </w:rPr>
        <w:t>ومبادئهم</w:t>
      </w:r>
      <w:r w:rsidRPr="0019217C">
        <w:rPr>
          <w:rFonts w:ascii="Simplified Arabic" w:eastAsia="Arial Unicode MS" w:hAnsi="Simplified Arabic" w:cs="Simplified Arabic"/>
          <w:sz w:val="44"/>
          <w:szCs w:val="44"/>
          <w:rtl/>
          <w:lang w:bidi="ar-JO"/>
        </w:rPr>
        <w:t xml:space="preserve"> أو </w:t>
      </w:r>
      <w:r w:rsidRPr="00314CAF">
        <w:rPr>
          <w:rFonts w:ascii="Simplified Arabic" w:eastAsia="Arial Unicode MS" w:hAnsi="Simplified Arabic" w:cs="Simplified Arabic"/>
          <w:sz w:val="44"/>
          <w:szCs w:val="44"/>
          <w:rtl/>
          <w:lang w:bidi="ar-JO"/>
        </w:rPr>
        <w:t>معتقد</w:t>
      </w:r>
      <w:r w:rsidR="00314CAF" w:rsidRPr="00314CAF">
        <w:rPr>
          <w:rFonts w:ascii="Simplified Arabic" w:eastAsia="Arial Unicode MS" w:hAnsi="Simplified Arabic" w:cs="Simplified Arabic" w:hint="cs"/>
          <w:sz w:val="44"/>
          <w:szCs w:val="44"/>
          <w:rtl/>
          <w:lang w:bidi="ar-JO"/>
        </w:rPr>
        <w:t>ات</w:t>
      </w:r>
      <w:r w:rsidRPr="00314CAF">
        <w:rPr>
          <w:rFonts w:ascii="Simplified Arabic" w:eastAsia="Arial Unicode MS" w:hAnsi="Simplified Arabic" w:cs="Simplified Arabic"/>
          <w:sz w:val="44"/>
          <w:szCs w:val="44"/>
          <w:rtl/>
          <w:lang w:bidi="ar-JO"/>
        </w:rPr>
        <w:t>هم</w:t>
      </w:r>
      <w:r w:rsidRPr="0019217C">
        <w:rPr>
          <w:rFonts w:ascii="Simplified Arabic" w:eastAsia="Arial Unicode MS" w:hAnsi="Simplified Arabic" w:cs="Simplified Arabic"/>
          <w:sz w:val="44"/>
          <w:szCs w:val="44"/>
          <w:rtl/>
          <w:lang w:bidi="ar-JO"/>
        </w:rPr>
        <w:t xml:space="preserve">، ولا سيّما النصوص التي يرد فيها ذكرٌ للعورات. </w:t>
      </w:r>
      <w:r w:rsidRPr="0019217C">
        <w:rPr>
          <w:rFonts w:ascii="Simplified Arabic" w:eastAsia="Arial Unicode MS" w:hAnsi="Simplified Arabic" w:cs="Simplified Arabic"/>
          <w:sz w:val="36"/>
          <w:szCs w:val="36"/>
          <w:rtl/>
          <w:lang w:bidi="ar-JO"/>
        </w:rPr>
        <w:t>(ينظر مثال على ذلك في: التحقيق غير المنهجي: ديوان عرقلة الكلبي نموذج</w:t>
      </w:r>
      <w:r w:rsidR="004C0719">
        <w:rPr>
          <w:rFonts w:ascii="Simplified Arabic" w:eastAsia="Arial Unicode MS" w:hAnsi="Simplified Arabic" w:cs="Simplified Arabic"/>
          <w:sz w:val="36"/>
          <w:szCs w:val="36"/>
          <w:rtl/>
          <w:lang w:bidi="ar-JO"/>
        </w:rPr>
        <w:t>اً، ص</w:t>
      </w:r>
      <w:r w:rsidRPr="0019217C">
        <w:rPr>
          <w:rFonts w:ascii="Simplified Arabic" w:eastAsia="Arial Unicode MS" w:hAnsi="Simplified Arabic" w:cs="Simplified Arabic"/>
          <w:sz w:val="36"/>
          <w:szCs w:val="36"/>
          <w:rtl/>
          <w:lang w:bidi="ar-JO"/>
        </w:rPr>
        <w:t>168-175).</w:t>
      </w:r>
    </w:p>
    <w:p w:rsidR="00D12755" w:rsidRPr="0019217C" w:rsidRDefault="00C04B09" w:rsidP="0051685A">
      <w:pPr>
        <w:spacing w:after="0"/>
        <w:ind w:left="1076" w:right="-567" w:firstLine="364"/>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ويختلف المحقّقون في مسألة إثبات النصوص التي تحتوي على ذكر للعورات أو استبعادها، فمنهم من يرى إثباتها لما في ذلك من التزام بما أراده المؤلّف وتحقيقٍ للأمانة العلمية، ومنهم من يرى حذفها وعدم إيرادها من باب الحفاظ على القيم والآداب الاجتماعية السائدة، وهذا الفريق الثاني ينقسم إلى قسمين، أحدهما يحذف الكلمات والعبارات والجمل والنصوص والأخبار التي فيها ذكر العورات دون أن ينصّ على ذلك في منهجه في التحقيق، </w:t>
      </w:r>
      <w:r w:rsidRPr="0019217C">
        <w:rPr>
          <w:rFonts w:ascii="Simplified Arabic" w:eastAsia="Arial Unicode MS" w:hAnsi="Simplified Arabic" w:cs="Simplified Arabic"/>
          <w:sz w:val="44"/>
          <w:szCs w:val="44"/>
          <w:rtl/>
          <w:lang w:bidi="ar-JO"/>
        </w:rPr>
        <w:lastRenderedPageBreak/>
        <w:t>والثاني ينصّ على الحذف في مقدّمة تحقيق</w:t>
      </w:r>
      <w:r w:rsidR="00A8765C" w:rsidRPr="0019217C">
        <w:rPr>
          <w:rFonts w:ascii="Simplified Arabic" w:eastAsia="Arial Unicode MS" w:hAnsi="Simplified Arabic" w:cs="Simplified Arabic"/>
          <w:sz w:val="44"/>
          <w:szCs w:val="44"/>
          <w:rtl/>
          <w:lang w:bidi="ar-JO"/>
        </w:rPr>
        <w:t>ه</w:t>
      </w:r>
      <w:r w:rsidRPr="0019217C">
        <w:rPr>
          <w:rFonts w:ascii="Simplified Arabic" w:eastAsia="Arial Unicode MS" w:hAnsi="Simplified Arabic" w:cs="Simplified Arabic"/>
          <w:sz w:val="44"/>
          <w:szCs w:val="44"/>
          <w:rtl/>
          <w:lang w:bidi="ar-JO"/>
        </w:rPr>
        <w:t xml:space="preserve"> وحديثه عن منهجه في التحقيق، أو ينصّ على ذلك في حاشية الصفحة التي وقع فيها الحذف، ويترك في المتن فراغاً أو نقاطاً تدلّ على الحذف، وحتّى يميّز القارئ بين الفراغ الموجود في أصل النصّ المخطوط والحذف الذي أجراه المحقّق لا بدّ له في كلّ مرّةٍ أن يبيّن ذلك في الهامش.</w:t>
      </w:r>
    </w:p>
    <w:p w:rsidR="00BC2535" w:rsidRPr="0019217C" w:rsidRDefault="00BC2535" w:rsidP="00D12755">
      <w:pPr>
        <w:spacing w:after="0"/>
        <w:ind w:left="1076"/>
        <w:jc w:val="both"/>
        <w:rPr>
          <w:rFonts w:ascii="Simplified Arabic" w:eastAsia="Arial Unicode MS" w:hAnsi="Simplified Arabic" w:cs="Simplified Arabic"/>
          <w:sz w:val="20"/>
          <w:szCs w:val="20"/>
          <w:rtl/>
          <w:lang w:bidi="ar-JO"/>
        </w:rPr>
      </w:pPr>
    </w:p>
    <w:p w:rsidR="00BC2535" w:rsidRPr="0019217C" w:rsidRDefault="00BC2535" w:rsidP="0051685A">
      <w:pPr>
        <w:spacing w:after="0"/>
        <w:ind w:left="1076" w:right="-567" w:firstLine="364"/>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وممّا يخشى منه في هذا السياق أن يعمد المحقّق إلى </w:t>
      </w:r>
      <w:r w:rsidR="000703A4" w:rsidRPr="0019217C">
        <w:rPr>
          <w:rFonts w:ascii="Simplified Arabic" w:eastAsia="Arial Unicode MS" w:hAnsi="Simplified Arabic" w:cs="Simplified Arabic"/>
          <w:sz w:val="44"/>
          <w:szCs w:val="44"/>
          <w:rtl/>
          <w:lang w:bidi="ar-JO"/>
        </w:rPr>
        <w:t>الاجتزاء</w:t>
      </w:r>
      <w:r w:rsidRPr="0019217C">
        <w:rPr>
          <w:rFonts w:ascii="Simplified Arabic" w:eastAsia="Arial Unicode MS" w:hAnsi="Simplified Arabic" w:cs="Simplified Arabic"/>
          <w:sz w:val="44"/>
          <w:szCs w:val="44"/>
          <w:rtl/>
          <w:lang w:bidi="ar-JO"/>
        </w:rPr>
        <w:t xml:space="preserve"> أو العبث بالنصّ خدمة لتعصبه الديني أو العرقي أو انتمائه السياسي والحزبيّ أو انطلاقاً من معاييره الأخلاقية الخاصّة.</w:t>
      </w:r>
    </w:p>
    <w:p w:rsidR="00EA7D81" w:rsidRPr="0019217C" w:rsidRDefault="00EA7D81" w:rsidP="00EA7D81">
      <w:pPr>
        <w:spacing w:after="0"/>
        <w:jc w:val="both"/>
        <w:rPr>
          <w:rFonts w:ascii="Simplified Arabic" w:eastAsia="Arial Unicode MS" w:hAnsi="Simplified Arabic" w:cs="Simplified Arabic"/>
          <w:sz w:val="12"/>
          <w:szCs w:val="12"/>
          <w:rtl/>
          <w:lang w:bidi="ar-JO"/>
        </w:rPr>
      </w:pPr>
    </w:p>
    <w:p w:rsidR="00EA7D81" w:rsidRPr="0019217C" w:rsidRDefault="00EA7D81" w:rsidP="0051685A">
      <w:pPr>
        <w:spacing w:after="0"/>
        <w:ind w:left="1218" w:right="-567" w:hanging="7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t>رابعاً</w:t>
      </w:r>
      <w:r w:rsidRPr="0019217C">
        <w:rPr>
          <w:rFonts w:ascii="Simplified Arabic" w:eastAsia="Arial Unicode MS" w:hAnsi="Simplified Arabic" w:cs="Simplified Arabic"/>
          <w:sz w:val="44"/>
          <w:szCs w:val="44"/>
          <w:rtl/>
          <w:lang w:bidi="ar-JO"/>
        </w:rPr>
        <w:t xml:space="preserve">: ومن الآفات التي قد تلحق بالتحقيق سرقة جهود المحقّقين ونسبتها إلى غيرهم ممّن يسعون وراء الشهرة أو الكسب الماديّ، ولا سيّما إذا كان الكتاب مشهوراً وعليه إقبال من عامّة الناس كبعض الكتب الدينية وكتب </w:t>
      </w:r>
      <w:r w:rsidR="00CC1FCA" w:rsidRPr="0019217C">
        <w:rPr>
          <w:rFonts w:ascii="Simplified Arabic" w:eastAsia="Arial Unicode MS" w:hAnsi="Simplified Arabic" w:cs="Simplified Arabic"/>
          <w:sz w:val="44"/>
          <w:szCs w:val="44"/>
          <w:rtl/>
          <w:lang w:bidi="ar-JO"/>
        </w:rPr>
        <w:t xml:space="preserve">الآداب، وأقصى ما يفعله الذي ينسب التحقيق لنفسه، أن يغيّر اسم المحقّق الأصلي ويتصرّف بمقدّمته وربّما </w:t>
      </w:r>
      <w:r w:rsidR="00CC1FCA" w:rsidRPr="0019217C">
        <w:rPr>
          <w:rFonts w:ascii="Simplified Arabic" w:eastAsia="Arial Unicode MS" w:hAnsi="Simplified Arabic" w:cs="Simplified Arabic"/>
          <w:sz w:val="44"/>
          <w:szCs w:val="44"/>
          <w:rtl/>
          <w:lang w:bidi="ar-JO"/>
        </w:rPr>
        <w:lastRenderedPageBreak/>
        <w:t xml:space="preserve">يضيف بعض الفهارس، دون أن يشير إلى أي نسخٍ خطيّةٍ رجع إليها </w:t>
      </w:r>
      <w:r w:rsidR="00827DA2">
        <w:rPr>
          <w:rFonts w:ascii="Simplified Arabic" w:eastAsia="Arial Unicode MS" w:hAnsi="Simplified Arabic" w:cs="Simplified Arabic"/>
          <w:sz w:val="36"/>
          <w:szCs w:val="36"/>
          <w:rtl/>
          <w:lang w:bidi="ar-JO"/>
        </w:rPr>
        <w:t xml:space="preserve">(انظر: </w:t>
      </w:r>
      <w:proofErr w:type="spellStart"/>
      <w:r w:rsidR="00827DA2">
        <w:rPr>
          <w:rFonts w:ascii="Simplified Arabic" w:eastAsia="Arial Unicode MS" w:hAnsi="Simplified Arabic" w:cs="Simplified Arabic"/>
          <w:sz w:val="36"/>
          <w:szCs w:val="36"/>
          <w:rtl/>
          <w:lang w:bidi="ar-JO"/>
        </w:rPr>
        <w:t>د.عبد</w:t>
      </w:r>
      <w:r w:rsidR="00CC1FCA" w:rsidRPr="0019217C">
        <w:rPr>
          <w:rFonts w:ascii="Simplified Arabic" w:eastAsia="Arial Unicode MS" w:hAnsi="Simplified Arabic" w:cs="Simplified Arabic"/>
          <w:sz w:val="36"/>
          <w:szCs w:val="36"/>
          <w:rtl/>
          <w:lang w:bidi="ar-JO"/>
        </w:rPr>
        <w:t>الفتاح</w:t>
      </w:r>
      <w:proofErr w:type="spellEnd"/>
      <w:r w:rsidR="00CC1FCA" w:rsidRPr="0019217C">
        <w:rPr>
          <w:rFonts w:ascii="Simplified Arabic" w:eastAsia="Arial Unicode MS" w:hAnsi="Simplified Arabic" w:cs="Simplified Arabic"/>
          <w:sz w:val="36"/>
          <w:szCs w:val="36"/>
          <w:rtl/>
          <w:lang w:bidi="ar-JO"/>
        </w:rPr>
        <w:t xml:space="preserve"> الحموز، من آفات تحقيق التراث ا</w:t>
      </w:r>
      <w:r w:rsidR="00827DA2">
        <w:rPr>
          <w:rFonts w:ascii="Simplified Arabic" w:eastAsia="Arial Unicode MS" w:hAnsi="Simplified Arabic" w:cs="Simplified Arabic"/>
          <w:sz w:val="36"/>
          <w:szCs w:val="36"/>
          <w:rtl/>
          <w:lang w:bidi="ar-JO"/>
        </w:rPr>
        <w:t>لعربي: التسرّع، وعدم التثبّت، ص</w:t>
      </w:r>
      <w:r w:rsidR="00CC1FCA" w:rsidRPr="0019217C">
        <w:rPr>
          <w:rFonts w:ascii="Simplified Arabic" w:eastAsia="Arial Unicode MS" w:hAnsi="Simplified Arabic" w:cs="Simplified Arabic"/>
          <w:sz w:val="36"/>
          <w:szCs w:val="36"/>
          <w:rtl/>
          <w:lang w:bidi="ar-JO"/>
        </w:rPr>
        <w:t>99-100) (منشور ضمن كتاب</w:t>
      </w:r>
      <w:r w:rsidR="00827DA2">
        <w:rPr>
          <w:rFonts w:ascii="Simplified Arabic" w:eastAsia="Arial Unicode MS" w:hAnsi="Simplified Arabic" w:cs="Simplified Arabic"/>
          <w:sz w:val="36"/>
          <w:szCs w:val="36"/>
          <w:rtl/>
          <w:lang w:bidi="ar-JO"/>
        </w:rPr>
        <w:t>: تحقيق التراث: الرؤى والآفاق ص</w:t>
      </w:r>
      <w:r w:rsidR="00CC1FCA" w:rsidRPr="0019217C">
        <w:rPr>
          <w:rFonts w:ascii="Simplified Arabic" w:eastAsia="Arial Unicode MS" w:hAnsi="Simplified Arabic" w:cs="Simplified Arabic"/>
          <w:sz w:val="36"/>
          <w:szCs w:val="36"/>
          <w:rtl/>
          <w:lang w:bidi="ar-JO"/>
        </w:rPr>
        <w:t>97-110)</w:t>
      </w:r>
      <w:r w:rsidR="00CC1FCA" w:rsidRPr="0019217C">
        <w:rPr>
          <w:rFonts w:ascii="Simplified Arabic" w:eastAsia="Arial Unicode MS" w:hAnsi="Simplified Arabic" w:cs="Simplified Arabic"/>
          <w:sz w:val="44"/>
          <w:szCs w:val="44"/>
          <w:rtl/>
          <w:lang w:bidi="ar-JO"/>
        </w:rPr>
        <w:t>.</w:t>
      </w:r>
      <w:r w:rsidR="009A6DB9" w:rsidRPr="0019217C">
        <w:rPr>
          <w:rFonts w:ascii="Simplified Arabic" w:eastAsia="Arial Unicode MS" w:hAnsi="Simplified Arabic" w:cs="Simplified Arabic"/>
          <w:sz w:val="44"/>
          <w:szCs w:val="44"/>
          <w:rtl/>
          <w:lang w:bidi="ar-JO"/>
        </w:rPr>
        <w:t xml:space="preserve"> وقد أورد الدكتور بشّار عواد في بحثٍ له بعنوان </w:t>
      </w:r>
      <w:r w:rsidR="003D5846" w:rsidRPr="0019217C">
        <w:rPr>
          <w:rFonts w:ascii="Simplified Arabic" w:eastAsia="Arial Unicode MS" w:hAnsi="Simplified Arabic" w:cs="Simplified Arabic"/>
          <w:sz w:val="44"/>
          <w:szCs w:val="44"/>
          <w:rtl/>
          <w:lang w:bidi="ar-JO"/>
        </w:rPr>
        <w:t>"</w:t>
      </w:r>
      <w:r w:rsidR="009A6DB9" w:rsidRPr="0019217C">
        <w:rPr>
          <w:rFonts w:ascii="Simplified Arabic" w:eastAsia="Arial Unicode MS" w:hAnsi="Simplified Arabic" w:cs="Simplified Arabic"/>
          <w:sz w:val="44"/>
          <w:szCs w:val="44"/>
          <w:rtl/>
          <w:lang w:bidi="ar-JO"/>
        </w:rPr>
        <w:t>في تحقيق النص</w:t>
      </w:r>
      <w:r w:rsidR="003D5846" w:rsidRPr="0019217C">
        <w:rPr>
          <w:rFonts w:ascii="Simplified Arabic" w:eastAsia="Arial Unicode MS" w:hAnsi="Simplified Arabic" w:cs="Simplified Arabic"/>
          <w:sz w:val="44"/>
          <w:szCs w:val="44"/>
          <w:rtl/>
          <w:lang w:bidi="ar-JO"/>
        </w:rPr>
        <w:t>"</w:t>
      </w:r>
      <w:r w:rsidR="009A6DB9" w:rsidRPr="0019217C">
        <w:rPr>
          <w:rFonts w:ascii="Simplified Arabic" w:eastAsia="Arial Unicode MS" w:hAnsi="Simplified Arabic" w:cs="Simplified Arabic"/>
          <w:sz w:val="44"/>
          <w:szCs w:val="44"/>
          <w:rtl/>
          <w:lang w:bidi="ar-JO"/>
        </w:rPr>
        <w:t xml:space="preserve"> (ص43 وما بعدها) أمثلة صارخة من سرقة جهود المحقّقين السابق</w:t>
      </w:r>
      <w:r w:rsidR="00013DBA" w:rsidRPr="0019217C">
        <w:rPr>
          <w:rFonts w:ascii="Simplified Arabic" w:eastAsia="Arial Unicode MS" w:hAnsi="Simplified Arabic" w:cs="Simplified Arabic"/>
          <w:sz w:val="44"/>
          <w:szCs w:val="44"/>
          <w:rtl/>
          <w:lang w:bidi="ar-JO"/>
        </w:rPr>
        <w:t>ي</w:t>
      </w:r>
      <w:r w:rsidR="009A6DB9" w:rsidRPr="0019217C">
        <w:rPr>
          <w:rFonts w:ascii="Simplified Arabic" w:eastAsia="Arial Unicode MS" w:hAnsi="Simplified Arabic" w:cs="Simplified Arabic"/>
          <w:sz w:val="44"/>
          <w:szCs w:val="44"/>
          <w:rtl/>
          <w:lang w:bidi="ar-JO"/>
        </w:rPr>
        <w:t>ن.</w:t>
      </w:r>
      <w:r w:rsidR="00CC1FCA" w:rsidRPr="0019217C">
        <w:rPr>
          <w:rFonts w:ascii="Simplified Arabic" w:eastAsia="Arial Unicode MS" w:hAnsi="Simplified Arabic" w:cs="Simplified Arabic"/>
          <w:sz w:val="44"/>
          <w:szCs w:val="44"/>
          <w:rtl/>
          <w:lang w:bidi="ar-JO"/>
        </w:rPr>
        <w:t xml:space="preserve"> وفي هذه الحالة فإنني أرى أن يحافظ الباحثون على اعتماد التحقيق الأوّل متى كان دقيقاً وملتزماً بأصول التحقيق العلمي الجيّد.</w:t>
      </w:r>
      <w:r w:rsidR="00827DA2">
        <w:rPr>
          <w:rFonts w:ascii="Simplified Arabic" w:eastAsia="Arial Unicode MS" w:hAnsi="Simplified Arabic" w:cs="Simplified Arabic"/>
          <w:sz w:val="44"/>
          <w:szCs w:val="44"/>
          <w:rtl/>
          <w:lang w:bidi="ar-JO"/>
        </w:rPr>
        <w:t xml:space="preserve"> إل</w:t>
      </w:r>
      <w:r w:rsidR="00827DA2">
        <w:rPr>
          <w:rFonts w:ascii="Simplified Arabic" w:eastAsia="Arial Unicode MS" w:hAnsi="Simplified Arabic" w:cs="Simplified Arabic" w:hint="cs"/>
          <w:sz w:val="44"/>
          <w:szCs w:val="44"/>
          <w:rtl/>
          <w:lang w:bidi="ar-JO"/>
        </w:rPr>
        <w:t>ّ</w:t>
      </w:r>
      <w:r w:rsidR="00827DA2">
        <w:rPr>
          <w:rFonts w:ascii="Simplified Arabic" w:eastAsia="Arial Unicode MS" w:hAnsi="Simplified Arabic" w:cs="Simplified Arabic"/>
          <w:sz w:val="44"/>
          <w:szCs w:val="44"/>
          <w:rtl/>
          <w:lang w:bidi="ar-JO"/>
        </w:rPr>
        <w:t>ا</w:t>
      </w:r>
      <w:r w:rsidR="006108A1" w:rsidRPr="0019217C">
        <w:rPr>
          <w:rFonts w:ascii="Simplified Arabic" w:eastAsia="Arial Unicode MS" w:hAnsi="Simplified Arabic" w:cs="Simplified Arabic"/>
          <w:sz w:val="44"/>
          <w:szCs w:val="44"/>
          <w:rtl/>
          <w:lang w:bidi="ar-JO"/>
        </w:rPr>
        <w:t xml:space="preserve"> أن بعض من ينتحلون جهود المحققين السابقين يستغلّون فرصة نفاد نسخ التحقيق السابق، أو يستغلون عدم وجود المحقق السابق على قيد الحياة، ولذا فقد نصّ الذين كتبوا في أصول التحقيق على أنّ من دواعي إعادة التحقيق لأي مخطوط نفاد نسخ الطبعات الأولى </w:t>
      </w:r>
      <w:r w:rsidR="00827DA2">
        <w:rPr>
          <w:rFonts w:ascii="Simplified Arabic" w:eastAsia="Arial Unicode MS" w:hAnsi="Simplified Arabic" w:cs="Simplified Arabic"/>
          <w:sz w:val="36"/>
          <w:szCs w:val="36"/>
          <w:rtl/>
          <w:lang w:bidi="ar-JO"/>
        </w:rPr>
        <w:t xml:space="preserve">(تحقيق التراث: لماذا وكيف؟ </w:t>
      </w:r>
      <w:proofErr w:type="spellStart"/>
      <w:r w:rsidR="00827DA2">
        <w:rPr>
          <w:rFonts w:ascii="Simplified Arabic" w:eastAsia="Arial Unicode MS" w:hAnsi="Simplified Arabic" w:cs="Simplified Arabic"/>
          <w:sz w:val="36"/>
          <w:szCs w:val="36"/>
          <w:rtl/>
          <w:lang w:bidi="ar-JO"/>
        </w:rPr>
        <w:t>د.يوسف</w:t>
      </w:r>
      <w:proofErr w:type="spellEnd"/>
      <w:r w:rsidR="00827DA2">
        <w:rPr>
          <w:rFonts w:ascii="Simplified Arabic" w:eastAsia="Arial Unicode MS" w:hAnsi="Simplified Arabic" w:cs="Simplified Arabic"/>
          <w:sz w:val="36"/>
          <w:szCs w:val="36"/>
          <w:rtl/>
          <w:lang w:bidi="ar-JO"/>
        </w:rPr>
        <w:t xml:space="preserve"> بكّار، ص</w:t>
      </w:r>
      <w:r w:rsidR="006108A1" w:rsidRPr="0019217C">
        <w:rPr>
          <w:rFonts w:ascii="Simplified Arabic" w:eastAsia="Arial Unicode MS" w:hAnsi="Simplified Arabic" w:cs="Simplified Arabic"/>
          <w:sz w:val="36"/>
          <w:szCs w:val="36"/>
          <w:rtl/>
          <w:lang w:bidi="ar-JO"/>
        </w:rPr>
        <w:t>48).</w:t>
      </w:r>
      <w:r w:rsidR="00FC1D71" w:rsidRPr="0019217C">
        <w:rPr>
          <w:rFonts w:ascii="Simplified Arabic" w:eastAsia="Arial Unicode MS" w:hAnsi="Simplified Arabic" w:cs="Simplified Arabic"/>
          <w:sz w:val="44"/>
          <w:szCs w:val="44"/>
          <w:rtl/>
          <w:lang w:bidi="ar-JO"/>
        </w:rPr>
        <w:t xml:space="preserve"> وممّا ينبغي التنبيه إليه في هذه الحالة أنه يمكن إعادة نشر الكتب </w:t>
      </w:r>
      <w:r w:rsidR="00FC1D71" w:rsidRPr="0019217C">
        <w:rPr>
          <w:rFonts w:ascii="Simplified Arabic" w:eastAsia="Arial Unicode MS" w:hAnsi="Simplified Arabic" w:cs="Simplified Arabic"/>
          <w:sz w:val="44"/>
          <w:szCs w:val="44"/>
          <w:rtl/>
          <w:lang w:bidi="ar-JO"/>
        </w:rPr>
        <w:lastRenderedPageBreak/>
        <w:t>المحقّقة الأولى</w:t>
      </w:r>
      <w:r w:rsidR="00686560" w:rsidRPr="0019217C">
        <w:rPr>
          <w:rFonts w:ascii="Simplified Arabic" w:eastAsia="Arial Unicode MS" w:hAnsi="Simplified Arabic" w:cs="Simplified Arabic"/>
          <w:sz w:val="44"/>
          <w:szCs w:val="44"/>
          <w:rtl/>
          <w:lang w:bidi="ar-JO"/>
        </w:rPr>
        <w:t xml:space="preserve"> في</w:t>
      </w:r>
      <w:r w:rsidR="00FC1D71" w:rsidRPr="0019217C">
        <w:rPr>
          <w:rFonts w:ascii="Simplified Arabic" w:eastAsia="Arial Unicode MS" w:hAnsi="Simplified Arabic" w:cs="Simplified Arabic"/>
          <w:sz w:val="44"/>
          <w:szCs w:val="44"/>
          <w:rtl/>
          <w:lang w:bidi="ar-JO"/>
        </w:rPr>
        <w:t xml:space="preserve"> طبعات مصوّرة إذا لم يكن ثمّة مسوّغ لإعادة تحقيقها.</w:t>
      </w:r>
    </w:p>
    <w:p w:rsidR="00E62341" w:rsidRPr="0019217C" w:rsidRDefault="00E62341" w:rsidP="00E62341">
      <w:pPr>
        <w:spacing w:after="0"/>
        <w:jc w:val="both"/>
        <w:rPr>
          <w:rFonts w:ascii="Simplified Arabic" w:eastAsia="Arial Unicode MS" w:hAnsi="Simplified Arabic" w:cs="Simplified Arabic"/>
          <w:sz w:val="20"/>
          <w:szCs w:val="20"/>
          <w:rtl/>
          <w:lang w:bidi="ar-JO"/>
        </w:rPr>
      </w:pPr>
    </w:p>
    <w:p w:rsidR="00E62341" w:rsidRPr="0019217C" w:rsidRDefault="00AF4031" w:rsidP="00314CAF">
      <w:pPr>
        <w:spacing w:after="0"/>
        <w:ind w:left="1218" w:right="-567" w:hanging="7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t>خامساً</w:t>
      </w:r>
      <w:r w:rsidRPr="0019217C">
        <w:rPr>
          <w:rFonts w:ascii="Simplified Arabic" w:eastAsia="Arial Unicode MS" w:hAnsi="Simplified Arabic" w:cs="Simplified Arabic"/>
          <w:sz w:val="44"/>
          <w:szCs w:val="44"/>
          <w:rtl/>
          <w:lang w:bidi="ar-JO"/>
        </w:rPr>
        <w:t>:</w:t>
      </w:r>
      <w:r w:rsidR="001455C1" w:rsidRPr="0019217C">
        <w:rPr>
          <w:rFonts w:ascii="Simplified Arabic" w:eastAsia="Arial Unicode MS" w:hAnsi="Simplified Arabic" w:cs="Simplified Arabic"/>
          <w:sz w:val="44"/>
          <w:szCs w:val="44"/>
          <w:rtl/>
          <w:lang w:bidi="ar-JO"/>
        </w:rPr>
        <w:t xml:space="preserve"> وعلى العكس من هذه الحالة السابقة، فإنّ بعض الناشرين ينسبون تحقيق بعض المخطوطات إلى محقّقين مشهورين راحلين لم يحقّقوها، وذلك بغية </w:t>
      </w:r>
      <w:r w:rsidR="001455C1" w:rsidRPr="00314CAF">
        <w:rPr>
          <w:rFonts w:ascii="Simplified Arabic" w:eastAsia="Arial Unicode MS" w:hAnsi="Simplified Arabic" w:cs="Simplified Arabic"/>
          <w:sz w:val="44"/>
          <w:szCs w:val="44"/>
          <w:rtl/>
          <w:lang w:bidi="ar-JO"/>
        </w:rPr>
        <w:t>ترويج هذه الكتب وتسويقها</w:t>
      </w:r>
      <w:r w:rsidR="001455C1" w:rsidRPr="0019217C">
        <w:rPr>
          <w:rFonts w:ascii="Simplified Arabic" w:eastAsia="Arial Unicode MS" w:hAnsi="Simplified Arabic" w:cs="Simplified Arabic"/>
          <w:sz w:val="44"/>
          <w:szCs w:val="44"/>
          <w:rtl/>
          <w:lang w:bidi="ar-JO"/>
        </w:rPr>
        <w:t xml:space="preserve">، إذ إنّ من المعلوم أنّ الباحثين الجادّين يسعون إلى اقتناء الكتب التي قام بتحقيقها محقّقون مشهورون من أمثال: </w:t>
      </w:r>
      <w:r w:rsidR="00C4624F" w:rsidRPr="0019217C">
        <w:rPr>
          <w:rFonts w:ascii="Simplified Arabic" w:eastAsia="Arial Unicode MS" w:hAnsi="Simplified Arabic" w:cs="Simplified Arabic"/>
          <w:sz w:val="44"/>
          <w:szCs w:val="44"/>
          <w:rtl/>
          <w:lang w:bidi="ar-JO"/>
        </w:rPr>
        <w:t>محمود محمد شاكر</w:t>
      </w:r>
      <w:r w:rsidR="001455C1" w:rsidRPr="0019217C">
        <w:rPr>
          <w:rFonts w:ascii="Simplified Arabic" w:eastAsia="Arial Unicode MS" w:hAnsi="Simplified Arabic" w:cs="Simplified Arabic"/>
          <w:sz w:val="44"/>
          <w:szCs w:val="44"/>
          <w:rtl/>
          <w:lang w:bidi="ar-JO"/>
        </w:rPr>
        <w:t>، ومحمد أبو</w:t>
      </w:r>
      <w:r w:rsidR="00811274">
        <w:rPr>
          <w:rFonts w:ascii="Simplified Arabic" w:eastAsia="Arial Unicode MS" w:hAnsi="Simplified Arabic" w:cs="Simplified Arabic"/>
          <w:sz w:val="44"/>
          <w:szCs w:val="44"/>
          <w:rtl/>
          <w:lang w:bidi="ar-JO"/>
        </w:rPr>
        <w:t xml:space="preserve"> الفضل إبراهيم، وشوقي ضيف، وعبد</w:t>
      </w:r>
      <w:r w:rsidR="001455C1" w:rsidRPr="0019217C">
        <w:rPr>
          <w:rFonts w:ascii="Simplified Arabic" w:eastAsia="Arial Unicode MS" w:hAnsi="Simplified Arabic" w:cs="Simplified Arabic"/>
          <w:sz w:val="44"/>
          <w:szCs w:val="44"/>
          <w:rtl/>
          <w:lang w:bidi="ar-JO"/>
        </w:rPr>
        <w:t xml:space="preserve">السلام هارون، وإحسان عبّاس، ومحمود علي مكّي، وبشّار عوّاد، ومحمد </w:t>
      </w:r>
      <w:r w:rsidR="005704B3" w:rsidRPr="0019217C">
        <w:rPr>
          <w:rFonts w:ascii="Simplified Arabic" w:eastAsia="Arial Unicode MS" w:hAnsi="Simplified Arabic" w:cs="Simplified Arabic"/>
          <w:sz w:val="44"/>
          <w:szCs w:val="44"/>
          <w:rtl/>
          <w:lang w:bidi="ar-JO"/>
        </w:rPr>
        <w:t xml:space="preserve">محيي </w:t>
      </w:r>
      <w:r w:rsidR="001455C1" w:rsidRPr="0019217C">
        <w:rPr>
          <w:rFonts w:ascii="Simplified Arabic" w:eastAsia="Arial Unicode MS" w:hAnsi="Simplified Arabic" w:cs="Simplified Arabic"/>
          <w:sz w:val="44"/>
          <w:szCs w:val="44"/>
          <w:rtl/>
          <w:lang w:bidi="ar-JO"/>
        </w:rPr>
        <w:t>الدين عبدالحميد، وإبراهيم السامرّائي، وشاكر الفحّام وغيرهم.</w:t>
      </w:r>
      <w:r w:rsidR="005704B3" w:rsidRPr="0019217C">
        <w:rPr>
          <w:rFonts w:ascii="Simplified Arabic" w:eastAsia="Arial Unicode MS" w:hAnsi="Simplified Arabic" w:cs="Simplified Arabic"/>
          <w:sz w:val="44"/>
          <w:szCs w:val="44"/>
          <w:rtl/>
          <w:lang w:bidi="ar-JO"/>
        </w:rPr>
        <w:t xml:space="preserve"> ويورد الدكتور مخيمر يحيى في بحثه "تحقيق التراث: ما هو كائن، وما ينبغي أن يكون" (ص75) مثالاً على ذلك في أثناء حديثه عن كتاب "يتيمة الدهر"</w:t>
      </w:r>
      <w:r w:rsidR="005F5AFF" w:rsidRPr="0019217C">
        <w:rPr>
          <w:rFonts w:ascii="Simplified Arabic" w:eastAsia="Arial Unicode MS" w:hAnsi="Simplified Arabic" w:cs="Simplified Arabic"/>
          <w:sz w:val="44"/>
          <w:szCs w:val="44"/>
          <w:rtl/>
          <w:lang w:bidi="ar-JO"/>
        </w:rPr>
        <w:t xml:space="preserve"> للثعالبي بتحقيق</w:t>
      </w:r>
      <w:r w:rsidR="005704B3" w:rsidRPr="0019217C">
        <w:rPr>
          <w:rFonts w:ascii="Simplified Arabic" w:eastAsia="Arial Unicode MS" w:hAnsi="Simplified Arabic" w:cs="Simplified Arabic"/>
          <w:sz w:val="44"/>
          <w:szCs w:val="44"/>
          <w:rtl/>
          <w:lang w:bidi="ar-JO"/>
        </w:rPr>
        <w:t xml:space="preserve"> المرحوم مح</w:t>
      </w:r>
      <w:r w:rsidR="00B94876" w:rsidRPr="0019217C">
        <w:rPr>
          <w:rFonts w:ascii="Simplified Arabic" w:eastAsia="Arial Unicode MS" w:hAnsi="Simplified Arabic" w:cs="Simplified Arabic"/>
          <w:sz w:val="44"/>
          <w:szCs w:val="44"/>
          <w:rtl/>
          <w:lang w:bidi="ar-JO"/>
        </w:rPr>
        <w:t>ي</w:t>
      </w:r>
      <w:r w:rsidR="005704B3" w:rsidRPr="0019217C">
        <w:rPr>
          <w:rFonts w:ascii="Simplified Arabic" w:eastAsia="Arial Unicode MS" w:hAnsi="Simplified Arabic" w:cs="Simplified Arabic"/>
          <w:sz w:val="44"/>
          <w:szCs w:val="44"/>
          <w:rtl/>
          <w:lang w:bidi="ar-JO"/>
        </w:rPr>
        <w:t xml:space="preserve">ي الدين عبدالحميد حيث يقول: </w:t>
      </w:r>
      <w:r w:rsidR="005704B3" w:rsidRPr="00E054B0">
        <w:rPr>
          <w:rFonts w:ascii="Simplified Arabic" w:eastAsia="Arial Unicode MS" w:hAnsi="Simplified Arabic" w:cs="Simplified Arabic"/>
          <w:sz w:val="44"/>
          <w:szCs w:val="44"/>
          <w:highlight w:val="yellow"/>
          <w:rtl/>
          <w:lang w:bidi="ar-JO"/>
        </w:rPr>
        <w:t>"</w:t>
      </w:r>
      <w:r w:rsidR="005704B3" w:rsidRPr="0019217C">
        <w:rPr>
          <w:rFonts w:ascii="Simplified Arabic" w:eastAsia="Arial Unicode MS" w:hAnsi="Simplified Arabic" w:cs="Simplified Arabic"/>
          <w:sz w:val="44"/>
          <w:szCs w:val="44"/>
          <w:rtl/>
          <w:lang w:bidi="ar-JO"/>
        </w:rPr>
        <w:t xml:space="preserve">ممّا دعاني إلى الشكّ في أنّه </w:t>
      </w:r>
      <w:r w:rsidR="005704B3" w:rsidRPr="0019217C">
        <w:rPr>
          <w:rFonts w:ascii="Simplified Arabic" w:eastAsia="Arial Unicode MS" w:hAnsi="Simplified Arabic" w:cs="Simplified Arabic"/>
          <w:sz w:val="44"/>
          <w:szCs w:val="44"/>
          <w:rtl/>
          <w:lang w:bidi="ar-JO"/>
        </w:rPr>
        <w:lastRenderedPageBreak/>
        <w:t>حقّق الكتاب أصلاً، وبخاصّة أنّ الشيخ محيي الدين عبدالحميد</w:t>
      </w:r>
      <w:r w:rsidR="00B94876" w:rsidRPr="0019217C">
        <w:rPr>
          <w:rFonts w:ascii="Simplified Arabic" w:eastAsia="Arial Unicode MS" w:hAnsi="Simplified Arabic" w:cs="Simplified Arabic"/>
          <w:sz w:val="44"/>
          <w:szCs w:val="44"/>
          <w:rtl/>
          <w:lang w:bidi="ar-JO"/>
        </w:rPr>
        <w:t xml:space="preserve"> توفي قبل صدور الكتاب بسنين لا تقلّ عن ثماني عشرة سنة، فيما علمت، أقول لأنّ تحقيق محيي الدين عبدالحميد لأكثر من كتاب يكشف عن مستوى رفيع من التحقيق كتحقيقه لكتاب "شرح قطر الندى" و"أوضح </w:t>
      </w:r>
      <w:r w:rsidR="005247F8" w:rsidRPr="0019217C">
        <w:rPr>
          <w:rFonts w:ascii="Simplified Arabic" w:eastAsia="Arial Unicode MS" w:hAnsi="Simplified Arabic" w:cs="Simplified Arabic"/>
          <w:sz w:val="44"/>
          <w:szCs w:val="44"/>
          <w:rtl/>
          <w:lang w:bidi="ar-JO"/>
        </w:rPr>
        <w:t>المسالك</w:t>
      </w:r>
      <w:r w:rsidR="00B94876" w:rsidRPr="0019217C">
        <w:rPr>
          <w:rFonts w:ascii="Simplified Arabic" w:eastAsia="Arial Unicode MS" w:hAnsi="Simplified Arabic" w:cs="Simplified Arabic"/>
          <w:sz w:val="44"/>
          <w:szCs w:val="44"/>
          <w:rtl/>
          <w:lang w:bidi="ar-JO"/>
        </w:rPr>
        <w:t>" وغيرهم</w:t>
      </w:r>
      <w:r w:rsidR="00B94876" w:rsidRPr="005A12EF">
        <w:rPr>
          <w:rFonts w:ascii="Simplified Arabic" w:eastAsia="Arial Unicode MS" w:hAnsi="Simplified Arabic" w:cs="Simplified Arabic"/>
          <w:sz w:val="44"/>
          <w:szCs w:val="44"/>
          <w:rtl/>
          <w:lang w:bidi="ar-JO"/>
        </w:rPr>
        <w:t>ا</w:t>
      </w:r>
      <w:r w:rsidR="00314CAF">
        <w:rPr>
          <w:rFonts w:ascii="Simplified Arabic" w:eastAsia="Arial Unicode MS" w:hAnsi="Simplified Arabic" w:cs="Simplified Arabic" w:hint="cs"/>
          <w:sz w:val="44"/>
          <w:szCs w:val="44"/>
          <w:rtl/>
          <w:lang w:bidi="ar-JO"/>
        </w:rPr>
        <w:t>"</w:t>
      </w:r>
      <w:r w:rsidR="00B94876" w:rsidRPr="005A12EF">
        <w:rPr>
          <w:rFonts w:ascii="Simplified Arabic" w:eastAsia="Arial Unicode MS" w:hAnsi="Simplified Arabic" w:cs="Simplified Arabic"/>
          <w:sz w:val="44"/>
          <w:szCs w:val="44"/>
          <w:rtl/>
          <w:lang w:bidi="ar-JO"/>
        </w:rPr>
        <w:t>.</w:t>
      </w:r>
    </w:p>
    <w:p w:rsidR="001A54DC" w:rsidRPr="0019217C" w:rsidRDefault="001A54DC" w:rsidP="001A54DC">
      <w:pPr>
        <w:spacing w:after="0"/>
        <w:jc w:val="both"/>
        <w:rPr>
          <w:rFonts w:ascii="Simplified Arabic" w:eastAsia="Arial Unicode MS" w:hAnsi="Simplified Arabic" w:cs="Simplified Arabic"/>
          <w:sz w:val="20"/>
          <w:szCs w:val="20"/>
          <w:rtl/>
          <w:lang w:bidi="ar-JO"/>
        </w:rPr>
      </w:pPr>
    </w:p>
    <w:p w:rsidR="001A54DC" w:rsidRPr="0019217C" w:rsidRDefault="001A54DC" w:rsidP="00314CAF">
      <w:pPr>
        <w:spacing w:after="0"/>
        <w:ind w:left="1218" w:right="-567" w:hanging="709"/>
        <w:jc w:val="both"/>
        <w:rPr>
          <w:rFonts w:ascii="Simplified Arabic" w:eastAsia="Arial Unicode MS" w:hAnsi="Simplified Arabic" w:cs="Simplified Arabic"/>
          <w:sz w:val="36"/>
          <w:szCs w:val="36"/>
          <w:rtl/>
          <w:lang w:bidi="ar-JO"/>
        </w:rPr>
      </w:pPr>
      <w:r w:rsidRPr="0019217C">
        <w:rPr>
          <w:rFonts w:ascii="Simplified Arabic" w:eastAsia="Arial Unicode MS" w:hAnsi="Simplified Arabic" w:cs="Simplified Arabic"/>
          <w:i/>
          <w:iCs/>
          <w:sz w:val="44"/>
          <w:szCs w:val="44"/>
          <w:rtl/>
          <w:lang w:bidi="ar-JO"/>
        </w:rPr>
        <w:t>سادساً</w:t>
      </w:r>
      <w:r w:rsidRPr="0019217C">
        <w:rPr>
          <w:rFonts w:ascii="Simplified Arabic" w:eastAsia="Arial Unicode MS" w:hAnsi="Simplified Arabic" w:cs="Simplified Arabic"/>
          <w:sz w:val="44"/>
          <w:szCs w:val="44"/>
          <w:rtl/>
          <w:lang w:bidi="ar-JO"/>
        </w:rPr>
        <w:t>: وممّا يؤخذ على حركة تحقيق التراث في الوطن العربيّ كثرة إقبال المحقّقين</w:t>
      </w:r>
      <w:r w:rsidR="00E054B0">
        <w:rPr>
          <w:rFonts w:ascii="Simplified Arabic" w:eastAsia="Arial Unicode MS" w:hAnsi="Simplified Arabic" w:cs="Simplified Arabic"/>
          <w:sz w:val="44"/>
          <w:szCs w:val="44"/>
          <w:rtl/>
          <w:lang w:bidi="ar-JO"/>
        </w:rPr>
        <w:t xml:space="preserve"> على تحقيق المخطوطات الأدبيّة و</w:t>
      </w:r>
      <w:r w:rsidRPr="0019217C">
        <w:rPr>
          <w:rFonts w:ascii="Simplified Arabic" w:eastAsia="Arial Unicode MS" w:hAnsi="Simplified Arabic" w:cs="Simplified Arabic"/>
          <w:sz w:val="44"/>
          <w:szCs w:val="44"/>
          <w:rtl/>
          <w:lang w:bidi="ar-JO"/>
        </w:rPr>
        <w:t>اللّغوية والفقهية والتاريخية مقابل قلّة إقبالهم على تحقيق المخطوطات العلمية من طبّ</w:t>
      </w:r>
      <w:r w:rsidR="00FE6BC1" w:rsidRPr="0019217C">
        <w:rPr>
          <w:rFonts w:ascii="Simplified Arabic" w:eastAsia="Arial Unicode MS" w:hAnsi="Simplified Arabic" w:cs="Simplified Arabic"/>
          <w:sz w:val="44"/>
          <w:szCs w:val="44"/>
          <w:rtl/>
          <w:lang w:bidi="ar-JO"/>
        </w:rPr>
        <w:t xml:space="preserve"> وهندسة ورياضيات وكيمياء وفلك وفِ</w:t>
      </w:r>
      <w:r w:rsidRPr="0019217C">
        <w:rPr>
          <w:rFonts w:ascii="Simplified Arabic" w:eastAsia="Arial Unicode MS" w:hAnsi="Simplified Arabic" w:cs="Simplified Arabic"/>
          <w:sz w:val="44"/>
          <w:szCs w:val="44"/>
          <w:rtl/>
          <w:lang w:bidi="ar-JO"/>
        </w:rPr>
        <w:t xml:space="preserve">لاحة، على أهميّة هذا النوع من المخطوطات في كشفها عن إسهام العرب والمسلمين في الحضارة الإنسانيّة، وعلى الرغم </w:t>
      </w:r>
      <w:r w:rsidRPr="00314CAF">
        <w:rPr>
          <w:rFonts w:ascii="Simplified Arabic" w:eastAsia="Arial Unicode MS" w:hAnsi="Simplified Arabic" w:cs="Simplified Arabic"/>
          <w:sz w:val="44"/>
          <w:szCs w:val="44"/>
          <w:rtl/>
          <w:lang w:bidi="ar-JO"/>
        </w:rPr>
        <w:t>من استفادة الجامعات</w:t>
      </w:r>
      <w:r w:rsidRPr="0019217C">
        <w:rPr>
          <w:rFonts w:ascii="Simplified Arabic" w:eastAsia="Arial Unicode MS" w:hAnsi="Simplified Arabic" w:cs="Simplified Arabic"/>
          <w:sz w:val="44"/>
          <w:szCs w:val="44"/>
          <w:rtl/>
          <w:lang w:bidi="ar-JO"/>
        </w:rPr>
        <w:t xml:space="preserve"> ومراكز العلم الأوروبية في بدايات تأسيسها </w:t>
      </w:r>
      <w:r w:rsidR="00314CAF" w:rsidRPr="00314CAF">
        <w:rPr>
          <w:rFonts w:ascii="Simplified Arabic" w:eastAsia="Arial Unicode MS" w:hAnsi="Simplified Arabic" w:cs="Simplified Arabic" w:hint="cs"/>
          <w:sz w:val="44"/>
          <w:szCs w:val="44"/>
          <w:rtl/>
          <w:lang w:bidi="ar-JO"/>
        </w:rPr>
        <w:t>من</w:t>
      </w:r>
      <w:r w:rsidRPr="00314CAF">
        <w:rPr>
          <w:rFonts w:ascii="Simplified Arabic" w:eastAsia="Arial Unicode MS" w:hAnsi="Simplified Arabic" w:cs="Simplified Arabic"/>
          <w:sz w:val="44"/>
          <w:szCs w:val="44"/>
          <w:rtl/>
          <w:lang w:bidi="ar-JO"/>
        </w:rPr>
        <w:t xml:space="preserve"> هذه</w:t>
      </w:r>
      <w:r w:rsidRPr="0019217C">
        <w:rPr>
          <w:rFonts w:ascii="Simplified Arabic" w:eastAsia="Arial Unicode MS" w:hAnsi="Simplified Arabic" w:cs="Simplified Arabic"/>
          <w:sz w:val="44"/>
          <w:szCs w:val="44"/>
          <w:rtl/>
          <w:lang w:bidi="ar-JO"/>
        </w:rPr>
        <w:t xml:space="preserve"> المخطوطات. ولعلّ قلّة الإقبال على تحقيق المخطوطات العلميّة تعود إلى ندرة من يجمعون بين علوم اللّغة </w:t>
      </w:r>
      <w:r w:rsidRPr="0019217C">
        <w:rPr>
          <w:rFonts w:ascii="Simplified Arabic" w:eastAsia="Arial Unicode MS" w:hAnsi="Simplified Arabic" w:cs="Simplified Arabic"/>
          <w:sz w:val="44"/>
          <w:szCs w:val="44"/>
          <w:rtl/>
          <w:lang w:bidi="ar-JO"/>
        </w:rPr>
        <w:lastRenderedPageBreak/>
        <w:t>والتحقيق من جهة وتلك العلوم المتخصّصة من جهة أخرى، فلا المتخصّصون في اللّغة العربيّة وأصول التحقيق يقدمون على تحقيق هذه النصوص، ولا المتخصّصون في الطبّ والهندسة والرياضيات وغيرها من العلوم لديهم الخبرة في تحقيق المخطوطات والإلمام الدقيق بقوا</w:t>
      </w:r>
      <w:r w:rsidR="0027369E">
        <w:rPr>
          <w:rFonts w:ascii="Simplified Arabic" w:eastAsia="Arial Unicode MS" w:hAnsi="Simplified Arabic" w:cs="Simplified Arabic"/>
          <w:sz w:val="44"/>
          <w:szCs w:val="44"/>
          <w:rtl/>
          <w:lang w:bidi="ar-JO"/>
        </w:rPr>
        <w:t>عد اللّغة العربيّة، إل</w:t>
      </w:r>
      <w:r w:rsidR="0027369E">
        <w:rPr>
          <w:rFonts w:ascii="Simplified Arabic" w:eastAsia="Arial Unicode MS" w:hAnsi="Simplified Arabic" w:cs="Simplified Arabic" w:hint="cs"/>
          <w:sz w:val="44"/>
          <w:szCs w:val="44"/>
          <w:rtl/>
          <w:lang w:bidi="ar-JO"/>
        </w:rPr>
        <w:t>ّ</w:t>
      </w:r>
      <w:r w:rsidR="0027369E">
        <w:rPr>
          <w:rFonts w:ascii="Simplified Arabic" w:eastAsia="Arial Unicode MS" w:hAnsi="Simplified Arabic" w:cs="Simplified Arabic"/>
          <w:sz w:val="44"/>
          <w:szCs w:val="44"/>
          <w:rtl/>
          <w:lang w:bidi="ar-JO"/>
        </w:rPr>
        <w:t>ا</w:t>
      </w:r>
      <w:r w:rsidR="000976A9" w:rsidRPr="0019217C">
        <w:rPr>
          <w:rFonts w:ascii="Simplified Arabic" w:eastAsia="Arial Unicode MS" w:hAnsi="Simplified Arabic" w:cs="Simplified Arabic"/>
          <w:sz w:val="44"/>
          <w:szCs w:val="44"/>
          <w:rtl/>
          <w:lang w:bidi="ar-JO"/>
        </w:rPr>
        <w:t xml:space="preserve"> ما ندر </w:t>
      </w:r>
      <w:r w:rsidR="000976A9" w:rsidRPr="0019217C">
        <w:rPr>
          <w:rFonts w:ascii="Simplified Arabic" w:eastAsia="Arial Unicode MS" w:hAnsi="Simplified Arabic" w:cs="Simplified Arabic"/>
          <w:sz w:val="36"/>
          <w:szCs w:val="36"/>
          <w:rtl/>
          <w:lang w:bidi="ar-JO"/>
        </w:rPr>
        <w:t>(</w:t>
      </w:r>
      <w:r w:rsidR="000976A9" w:rsidRPr="00314CAF">
        <w:rPr>
          <w:rFonts w:ascii="Simplified Arabic" w:eastAsia="Arial Unicode MS" w:hAnsi="Simplified Arabic" w:cs="Simplified Arabic"/>
          <w:sz w:val="36"/>
          <w:szCs w:val="36"/>
          <w:rtl/>
          <w:lang w:bidi="ar-JO"/>
        </w:rPr>
        <w:t>ينظر</w:t>
      </w:r>
      <w:r w:rsidR="00314CAF">
        <w:rPr>
          <w:rFonts w:ascii="Simplified Arabic" w:eastAsia="Arial Unicode MS" w:hAnsi="Simplified Arabic" w:cs="Simplified Arabic" w:hint="cs"/>
          <w:sz w:val="36"/>
          <w:szCs w:val="36"/>
          <w:rtl/>
          <w:lang w:bidi="ar-JO"/>
        </w:rPr>
        <w:t>:</w:t>
      </w:r>
      <w:r w:rsidR="000976A9" w:rsidRPr="0019217C">
        <w:rPr>
          <w:rFonts w:ascii="Simplified Arabic" w:eastAsia="Arial Unicode MS" w:hAnsi="Simplified Arabic" w:cs="Simplified Arabic"/>
          <w:sz w:val="36"/>
          <w:szCs w:val="36"/>
          <w:rtl/>
          <w:lang w:bidi="ar-JO"/>
        </w:rPr>
        <w:t xml:space="preserve"> المصطلح العلمي في التراث العربي، إبر</w:t>
      </w:r>
      <w:r w:rsidR="0027369E">
        <w:rPr>
          <w:rFonts w:ascii="Simplified Arabic" w:eastAsia="Arial Unicode MS" w:hAnsi="Simplified Arabic" w:cs="Simplified Arabic"/>
          <w:sz w:val="36"/>
          <w:szCs w:val="36"/>
          <w:rtl/>
          <w:lang w:bidi="ar-JO"/>
        </w:rPr>
        <w:t>اهيم بن مراد ص</w:t>
      </w:r>
      <w:r w:rsidR="000976A9" w:rsidRPr="0019217C">
        <w:rPr>
          <w:rFonts w:ascii="Simplified Arabic" w:eastAsia="Arial Unicode MS" w:hAnsi="Simplified Arabic" w:cs="Simplified Arabic"/>
          <w:sz w:val="36"/>
          <w:szCs w:val="36"/>
          <w:rtl/>
          <w:lang w:bidi="ar-JO"/>
        </w:rPr>
        <w:t>284-285).</w:t>
      </w:r>
    </w:p>
    <w:p w:rsidR="008F78C8" w:rsidRPr="0019217C" w:rsidRDefault="008F78C8" w:rsidP="001A54DC">
      <w:pPr>
        <w:spacing w:after="0"/>
        <w:ind w:left="1218" w:hanging="709"/>
        <w:jc w:val="both"/>
        <w:rPr>
          <w:rFonts w:ascii="Simplified Arabic" w:eastAsia="Arial Unicode MS" w:hAnsi="Simplified Arabic" w:cs="Simplified Arabic"/>
          <w:sz w:val="20"/>
          <w:szCs w:val="20"/>
          <w:rtl/>
          <w:lang w:bidi="ar-JO"/>
        </w:rPr>
      </w:pPr>
    </w:p>
    <w:p w:rsidR="008F78C8" w:rsidRPr="0019217C" w:rsidRDefault="005A12EF" w:rsidP="00314CAF">
      <w:pPr>
        <w:spacing w:after="0"/>
        <w:ind w:left="1218" w:right="-567" w:firstLine="222"/>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t xml:space="preserve">  </w:t>
      </w:r>
      <w:r w:rsidR="008F78C8" w:rsidRPr="00314CAF">
        <w:rPr>
          <w:rFonts w:ascii="Simplified Arabic" w:eastAsia="Arial Unicode MS" w:hAnsi="Simplified Arabic" w:cs="Simplified Arabic"/>
          <w:sz w:val="44"/>
          <w:szCs w:val="44"/>
          <w:rtl/>
          <w:lang w:bidi="ar-JO"/>
        </w:rPr>
        <w:t>ولعلّ</w:t>
      </w:r>
      <w:r w:rsidR="008F78C8" w:rsidRPr="0019217C">
        <w:rPr>
          <w:rFonts w:ascii="Simplified Arabic" w:eastAsia="Arial Unicode MS" w:hAnsi="Simplified Arabic" w:cs="Simplified Arabic"/>
          <w:sz w:val="44"/>
          <w:szCs w:val="44"/>
          <w:rtl/>
          <w:lang w:bidi="ar-JO"/>
        </w:rPr>
        <w:t xml:space="preserve"> من الأسباب التي تصرف المحقّقين عن تحقيق المخطوطات العلميّة </w:t>
      </w:r>
      <w:r w:rsidR="00314CAF">
        <w:rPr>
          <w:rFonts w:ascii="Simplified Arabic" w:eastAsia="Arial Unicode MS" w:hAnsi="Simplified Arabic" w:cs="Simplified Arabic" w:hint="cs"/>
          <w:sz w:val="44"/>
          <w:szCs w:val="44"/>
          <w:rtl/>
          <w:lang w:bidi="ar-JO"/>
        </w:rPr>
        <w:t>بُعدَ</w:t>
      </w:r>
      <w:r w:rsidR="009B4E9D" w:rsidRPr="0019217C">
        <w:rPr>
          <w:rFonts w:ascii="Simplified Arabic" w:eastAsia="Arial Unicode MS" w:hAnsi="Simplified Arabic" w:cs="Simplified Arabic"/>
          <w:sz w:val="44"/>
          <w:szCs w:val="44"/>
          <w:rtl/>
          <w:lang w:bidi="ar-JO"/>
        </w:rPr>
        <w:t xml:space="preserve"> ما تحتويه تلك المخطوطات  عمّا توصّل إليه العلم الحديث من تطوّر وابتكارات</w:t>
      </w:r>
      <w:r w:rsidR="00314CAF">
        <w:rPr>
          <w:rFonts w:ascii="Simplified Arabic" w:eastAsia="Arial Unicode MS" w:hAnsi="Simplified Arabic" w:cs="Simplified Arabic" w:hint="cs"/>
          <w:sz w:val="44"/>
          <w:szCs w:val="44"/>
          <w:rtl/>
          <w:lang w:bidi="ar-JO"/>
        </w:rPr>
        <w:t xml:space="preserve"> بُعداً كبيراً</w:t>
      </w:r>
      <w:r w:rsidR="009B4E9D" w:rsidRPr="0019217C">
        <w:rPr>
          <w:rFonts w:ascii="Simplified Arabic" w:eastAsia="Arial Unicode MS" w:hAnsi="Simplified Arabic" w:cs="Simplified Arabic"/>
          <w:sz w:val="44"/>
          <w:szCs w:val="44"/>
          <w:rtl/>
          <w:lang w:bidi="ar-JO"/>
        </w:rPr>
        <w:t xml:space="preserve">، وأكثر هذا العلم يدرّس وينشر بلغات غير اللّغة العربيّة. </w:t>
      </w:r>
    </w:p>
    <w:p w:rsidR="009B4E9D" w:rsidRPr="0019217C" w:rsidRDefault="009B4E9D" w:rsidP="008F78C8">
      <w:pPr>
        <w:spacing w:after="0"/>
        <w:ind w:left="1218"/>
        <w:jc w:val="both"/>
        <w:rPr>
          <w:rFonts w:ascii="Simplified Arabic" w:eastAsia="Arial Unicode MS" w:hAnsi="Simplified Arabic" w:cs="Simplified Arabic"/>
          <w:sz w:val="20"/>
          <w:szCs w:val="20"/>
          <w:rtl/>
          <w:lang w:bidi="ar-JO"/>
        </w:rPr>
      </w:pPr>
    </w:p>
    <w:p w:rsidR="009B4E9D" w:rsidRPr="0019217C" w:rsidRDefault="005A12EF" w:rsidP="004E13BB">
      <w:pPr>
        <w:spacing w:after="0"/>
        <w:ind w:left="1218" w:right="-567"/>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t xml:space="preserve">    </w:t>
      </w:r>
      <w:r w:rsidR="009B4E9D" w:rsidRPr="0019217C">
        <w:rPr>
          <w:rFonts w:ascii="Simplified Arabic" w:eastAsia="Arial Unicode MS" w:hAnsi="Simplified Arabic" w:cs="Simplified Arabic"/>
          <w:sz w:val="44"/>
          <w:szCs w:val="44"/>
          <w:rtl/>
          <w:lang w:bidi="ar-JO"/>
        </w:rPr>
        <w:t>ومع ذلك فإنني أرى لهذه المخطوطات قيمة كبيرة وفوائد عظيمة لما تكشف عنه من بدايات العلوم وتطوّرها ودور العرب والمسلمين في نشأتها وتقدّمها، ولما لها من فوائد في مجال اللّغة والمصطلح العلمي.</w:t>
      </w:r>
    </w:p>
    <w:p w:rsidR="00707CC6" w:rsidRPr="0019217C" w:rsidRDefault="00707CC6" w:rsidP="004E13BB">
      <w:pPr>
        <w:spacing w:after="0"/>
        <w:ind w:left="1218" w:right="-567"/>
        <w:jc w:val="both"/>
        <w:rPr>
          <w:rFonts w:ascii="Simplified Arabic" w:eastAsia="Arial Unicode MS" w:hAnsi="Simplified Arabic" w:cs="Simplified Arabic"/>
          <w:sz w:val="20"/>
          <w:szCs w:val="20"/>
          <w:rtl/>
          <w:lang w:bidi="ar-JO"/>
        </w:rPr>
      </w:pPr>
    </w:p>
    <w:p w:rsidR="004C2635" w:rsidRPr="0019217C" w:rsidRDefault="00560C26" w:rsidP="001C5DF1">
      <w:pPr>
        <w:spacing w:after="0"/>
        <w:ind w:left="1218" w:right="-567" w:hanging="7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t>سابعاً</w:t>
      </w:r>
      <w:r w:rsidRPr="0019217C">
        <w:rPr>
          <w:rFonts w:ascii="Simplified Arabic" w:eastAsia="Arial Unicode MS" w:hAnsi="Simplified Arabic" w:cs="Simplified Arabic"/>
          <w:sz w:val="44"/>
          <w:szCs w:val="44"/>
          <w:rtl/>
          <w:lang w:bidi="ar-JO"/>
        </w:rPr>
        <w:t xml:space="preserve">: ومثلما يؤخذ على بعض المحقّقين تراخيهم عن خدمة النصّ والاكتفاء بمقابلة النسخ، </w:t>
      </w:r>
      <w:r w:rsidRPr="00314CAF">
        <w:rPr>
          <w:rFonts w:ascii="Simplified Arabic" w:eastAsia="Arial Unicode MS" w:hAnsi="Simplified Arabic" w:cs="Simplified Arabic"/>
          <w:sz w:val="44"/>
          <w:szCs w:val="44"/>
          <w:rtl/>
          <w:lang w:bidi="ar-JO"/>
        </w:rPr>
        <w:t>فإنّ</w:t>
      </w:r>
      <w:r w:rsidR="00314CAF" w:rsidRPr="00314CAF">
        <w:rPr>
          <w:rFonts w:ascii="Simplified Arabic" w:eastAsia="Arial Unicode MS" w:hAnsi="Simplified Arabic" w:cs="Simplified Arabic" w:hint="cs"/>
          <w:sz w:val="44"/>
          <w:szCs w:val="44"/>
          <w:rtl/>
          <w:lang w:bidi="ar-JO"/>
        </w:rPr>
        <w:t>ه</w:t>
      </w:r>
      <w:r w:rsidRPr="00314CAF">
        <w:rPr>
          <w:rFonts w:ascii="Simplified Arabic" w:eastAsia="Arial Unicode MS" w:hAnsi="Simplified Arabic" w:cs="Simplified Arabic"/>
          <w:sz w:val="44"/>
          <w:szCs w:val="44"/>
          <w:rtl/>
          <w:lang w:bidi="ar-JO"/>
        </w:rPr>
        <w:t xml:space="preserve"> يؤخذ</w:t>
      </w:r>
      <w:r w:rsidRPr="0019217C">
        <w:rPr>
          <w:rFonts w:ascii="Simplified Arabic" w:eastAsia="Arial Unicode MS" w:hAnsi="Simplified Arabic" w:cs="Simplified Arabic"/>
          <w:sz w:val="44"/>
          <w:szCs w:val="44"/>
          <w:rtl/>
          <w:lang w:bidi="ar-JO"/>
        </w:rPr>
        <w:t xml:space="preserve"> على بعضهم الآخر الإفراط في إثقال الكتاب بالهوامش من غير أن يكون لكثير منها </w:t>
      </w:r>
      <w:r w:rsidRPr="00314CAF">
        <w:rPr>
          <w:rFonts w:ascii="Simplified Arabic" w:eastAsia="Arial Unicode MS" w:hAnsi="Simplified Arabic" w:cs="Simplified Arabic"/>
          <w:sz w:val="44"/>
          <w:szCs w:val="44"/>
          <w:rtl/>
          <w:lang w:bidi="ar-JO"/>
        </w:rPr>
        <w:t>أي فائدة أو يضيف</w:t>
      </w:r>
      <w:r w:rsidRPr="0019217C">
        <w:rPr>
          <w:rFonts w:ascii="Simplified Arabic" w:eastAsia="Arial Unicode MS" w:hAnsi="Simplified Arabic" w:cs="Simplified Arabic"/>
          <w:sz w:val="44"/>
          <w:szCs w:val="44"/>
          <w:rtl/>
          <w:lang w:bidi="ar-JO"/>
        </w:rPr>
        <w:t xml:space="preserve"> جديداً للكتاب. </w:t>
      </w:r>
      <w:r w:rsidR="00183D8E">
        <w:rPr>
          <w:rFonts w:ascii="Simplified Arabic" w:eastAsia="Arial Unicode MS" w:hAnsi="Simplified Arabic" w:cs="Simplified Arabic" w:hint="cs"/>
          <w:sz w:val="44"/>
          <w:szCs w:val="44"/>
          <w:rtl/>
          <w:lang w:bidi="ar-JO"/>
        </w:rPr>
        <w:t xml:space="preserve">      </w:t>
      </w:r>
      <w:r w:rsidRPr="0019217C">
        <w:rPr>
          <w:rFonts w:ascii="Simplified Arabic" w:eastAsia="Arial Unicode MS" w:hAnsi="Simplified Arabic" w:cs="Simplified Arabic"/>
          <w:sz w:val="44"/>
          <w:szCs w:val="44"/>
          <w:rtl/>
          <w:lang w:bidi="ar-JO"/>
        </w:rPr>
        <w:t>ويعلّق الدكتور يوسف بكّار على هذه المسألة بقول</w:t>
      </w:r>
      <w:r w:rsidR="00EF74A1" w:rsidRPr="0019217C">
        <w:rPr>
          <w:rFonts w:ascii="Simplified Arabic" w:eastAsia="Arial Unicode MS" w:hAnsi="Simplified Arabic" w:cs="Simplified Arabic"/>
          <w:sz w:val="44"/>
          <w:szCs w:val="44"/>
          <w:rtl/>
          <w:lang w:bidi="ar-JO"/>
        </w:rPr>
        <w:t>ه</w:t>
      </w:r>
      <w:r w:rsidRPr="0019217C">
        <w:rPr>
          <w:rFonts w:ascii="Simplified Arabic" w:eastAsia="Arial Unicode MS" w:hAnsi="Simplified Arabic" w:cs="Simplified Arabic"/>
          <w:sz w:val="44"/>
          <w:szCs w:val="44"/>
          <w:rtl/>
          <w:lang w:bidi="ar-JO"/>
        </w:rPr>
        <w:t xml:space="preserve">: </w:t>
      </w:r>
      <w:r w:rsidRPr="001C5DF1">
        <w:rPr>
          <w:rFonts w:ascii="Simplified Arabic" w:eastAsia="Arial Unicode MS" w:hAnsi="Simplified Arabic" w:cs="Simplified Arabic"/>
          <w:sz w:val="44"/>
          <w:szCs w:val="44"/>
          <w:rtl/>
          <w:lang w:bidi="ar-JO"/>
        </w:rPr>
        <w:t>"</w:t>
      </w:r>
      <w:r w:rsidRPr="0019217C">
        <w:rPr>
          <w:rFonts w:ascii="Simplified Arabic" w:eastAsia="Arial Unicode MS" w:hAnsi="Simplified Arabic" w:cs="Simplified Arabic"/>
          <w:sz w:val="44"/>
          <w:szCs w:val="44"/>
          <w:rtl/>
          <w:lang w:bidi="ar-JO"/>
        </w:rPr>
        <w:t>أمّا المحقّق المولع بصنع الحواشي ولوعاً عجيباً فلم يكتف بحواشيه التوضيحية، إنما راح يدوّن من غير حساب أكداساً من الحواشي التعريفية الزا</w:t>
      </w:r>
      <w:r w:rsidR="00386131">
        <w:rPr>
          <w:rFonts w:ascii="Simplified Arabic" w:eastAsia="Arial Unicode MS" w:hAnsi="Simplified Arabic" w:cs="Simplified Arabic"/>
          <w:sz w:val="44"/>
          <w:szCs w:val="44"/>
          <w:rtl/>
          <w:lang w:bidi="ar-JO"/>
        </w:rPr>
        <w:t>ئدة التي لا تضيف إلى الكتاب إل</w:t>
      </w:r>
      <w:r w:rsidR="00386131">
        <w:rPr>
          <w:rFonts w:ascii="Simplified Arabic" w:eastAsia="Arial Unicode MS" w:hAnsi="Simplified Arabic" w:cs="Simplified Arabic" w:hint="cs"/>
          <w:sz w:val="44"/>
          <w:szCs w:val="44"/>
          <w:rtl/>
          <w:lang w:bidi="ar-JO"/>
        </w:rPr>
        <w:t>ّ</w:t>
      </w:r>
      <w:r w:rsidR="00386131">
        <w:rPr>
          <w:rFonts w:ascii="Simplified Arabic" w:eastAsia="Arial Unicode MS" w:hAnsi="Simplified Arabic" w:cs="Simplified Arabic"/>
          <w:sz w:val="44"/>
          <w:szCs w:val="44"/>
          <w:rtl/>
          <w:lang w:bidi="ar-JO"/>
        </w:rPr>
        <w:t>ا</w:t>
      </w:r>
      <w:r w:rsidRPr="0019217C">
        <w:rPr>
          <w:rFonts w:ascii="Simplified Arabic" w:eastAsia="Arial Unicode MS" w:hAnsi="Simplified Arabic" w:cs="Simplified Arabic"/>
          <w:sz w:val="44"/>
          <w:szCs w:val="44"/>
          <w:rtl/>
          <w:lang w:bidi="ar-JO"/>
        </w:rPr>
        <w:t xml:space="preserve"> ورماً. أفترانا الآن، بعد أن قطعنا مسافات طويلة في ميادين التحقيق والإحياء في حاجةٍ إلى حواشٍ تعرّف بالمعروفين المشهورين </w:t>
      </w:r>
      <w:r w:rsidR="00481843" w:rsidRPr="0019217C">
        <w:rPr>
          <w:rFonts w:ascii="Simplified Arabic" w:eastAsia="Arial Unicode MS" w:hAnsi="Simplified Arabic" w:cs="Simplified Arabic"/>
          <w:sz w:val="44"/>
          <w:szCs w:val="44"/>
          <w:rtl/>
          <w:lang w:bidi="ar-JO"/>
        </w:rPr>
        <w:t xml:space="preserve">مثل عمر بن الخطّاب والحسين بن علي من أعلام الإسلام، </w:t>
      </w:r>
      <w:r w:rsidR="00386131">
        <w:rPr>
          <w:rFonts w:ascii="Simplified Arabic" w:eastAsia="Arial Unicode MS" w:hAnsi="Simplified Arabic" w:cs="Simplified Arabic"/>
          <w:sz w:val="44"/>
          <w:szCs w:val="44"/>
          <w:rtl/>
          <w:lang w:bidi="ar-JO"/>
        </w:rPr>
        <w:t>وزهير بن أبي سلمى و</w:t>
      </w:r>
      <w:r w:rsidR="00481843" w:rsidRPr="0019217C">
        <w:rPr>
          <w:rFonts w:ascii="Simplified Arabic" w:eastAsia="Arial Unicode MS" w:hAnsi="Simplified Arabic" w:cs="Simplified Arabic"/>
          <w:sz w:val="44"/>
          <w:szCs w:val="44"/>
          <w:rtl/>
          <w:lang w:bidi="ar-JO"/>
        </w:rPr>
        <w:t>النابغة الذبياني والحطيئة وجرير والكميت بن زيد وأبي نواس وأبي العتاهية وابن المعتزّ وأبي تمّام والبحتري والم</w:t>
      </w:r>
      <w:r w:rsidR="00386131">
        <w:rPr>
          <w:rFonts w:ascii="Simplified Arabic" w:eastAsia="Arial Unicode MS" w:hAnsi="Simplified Arabic" w:cs="Simplified Arabic"/>
          <w:sz w:val="44"/>
          <w:szCs w:val="44"/>
          <w:rtl/>
          <w:lang w:bidi="ar-JO"/>
        </w:rPr>
        <w:t>تنبي والصنوبري من الشعراء...</w:t>
      </w:r>
      <w:r w:rsidR="00386131">
        <w:rPr>
          <w:rFonts w:ascii="Simplified Arabic" w:eastAsia="Arial Unicode MS" w:hAnsi="Simplified Arabic" w:cs="Simplified Arabic" w:hint="cs"/>
          <w:sz w:val="44"/>
          <w:szCs w:val="44"/>
          <w:rtl/>
          <w:lang w:bidi="ar-JO"/>
        </w:rPr>
        <w:t>إ</w:t>
      </w:r>
      <w:r w:rsidR="00481843" w:rsidRPr="0019217C">
        <w:rPr>
          <w:rFonts w:ascii="Simplified Arabic" w:eastAsia="Arial Unicode MS" w:hAnsi="Simplified Arabic" w:cs="Simplified Arabic"/>
          <w:sz w:val="44"/>
          <w:szCs w:val="44"/>
          <w:rtl/>
          <w:lang w:bidi="ar-JO"/>
        </w:rPr>
        <w:t>لخ</w:t>
      </w:r>
      <w:r w:rsidR="001C5DF1">
        <w:rPr>
          <w:rFonts w:ascii="Simplified Arabic" w:eastAsia="Arial Unicode MS" w:hAnsi="Simplified Arabic" w:cs="Simplified Arabic" w:hint="cs"/>
          <w:sz w:val="44"/>
          <w:szCs w:val="44"/>
          <w:rtl/>
          <w:lang w:bidi="ar-JO"/>
        </w:rPr>
        <w:t>"</w:t>
      </w:r>
      <w:r w:rsidR="00481843" w:rsidRPr="0019217C">
        <w:rPr>
          <w:rFonts w:ascii="Simplified Arabic" w:eastAsia="Arial Unicode MS" w:hAnsi="Simplified Arabic" w:cs="Simplified Arabic"/>
          <w:sz w:val="44"/>
          <w:szCs w:val="44"/>
          <w:rtl/>
          <w:lang w:bidi="ar-JO"/>
        </w:rPr>
        <w:t xml:space="preserve"> </w:t>
      </w:r>
      <w:r w:rsidR="00386131">
        <w:rPr>
          <w:rFonts w:ascii="Simplified Arabic" w:eastAsia="Arial Unicode MS" w:hAnsi="Simplified Arabic" w:cs="Simplified Arabic"/>
          <w:sz w:val="36"/>
          <w:szCs w:val="36"/>
          <w:rtl/>
          <w:lang w:bidi="ar-JO"/>
        </w:rPr>
        <w:t>(تحقيق التراث: لماذا وكيف ص</w:t>
      </w:r>
      <w:r w:rsidR="00481843" w:rsidRPr="0019217C">
        <w:rPr>
          <w:rFonts w:ascii="Simplified Arabic" w:eastAsia="Arial Unicode MS" w:hAnsi="Simplified Arabic" w:cs="Simplified Arabic"/>
          <w:sz w:val="36"/>
          <w:szCs w:val="36"/>
          <w:rtl/>
          <w:lang w:bidi="ar-JO"/>
        </w:rPr>
        <w:t>47-48).</w:t>
      </w:r>
    </w:p>
    <w:p w:rsidR="007D060B" w:rsidRPr="0019217C" w:rsidRDefault="007D060B" w:rsidP="004C2635">
      <w:pPr>
        <w:spacing w:after="0"/>
        <w:ind w:left="1218" w:hanging="709"/>
        <w:jc w:val="both"/>
        <w:rPr>
          <w:rFonts w:ascii="Simplified Arabic" w:eastAsia="Arial Unicode MS" w:hAnsi="Simplified Arabic" w:cs="Simplified Arabic"/>
          <w:sz w:val="20"/>
          <w:szCs w:val="20"/>
          <w:rtl/>
          <w:lang w:bidi="ar-JO"/>
        </w:rPr>
      </w:pPr>
    </w:p>
    <w:p w:rsidR="007D060B" w:rsidRPr="0019217C" w:rsidRDefault="00183D8E" w:rsidP="001C5DF1">
      <w:pPr>
        <w:spacing w:after="0"/>
        <w:ind w:left="1218" w:right="-567" w:firstLine="222"/>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t xml:space="preserve">   </w:t>
      </w:r>
      <w:r w:rsidR="007D060B" w:rsidRPr="0019217C">
        <w:rPr>
          <w:rFonts w:ascii="Simplified Arabic" w:eastAsia="Arial Unicode MS" w:hAnsi="Simplified Arabic" w:cs="Simplified Arabic"/>
          <w:sz w:val="44"/>
          <w:szCs w:val="44"/>
          <w:rtl/>
          <w:lang w:bidi="ar-JO"/>
        </w:rPr>
        <w:t xml:space="preserve">وإلى جانب ما ذكره الدكتور بكّار لا بدّ من الإشارة إلى أصول مقابلة النسخ، </w:t>
      </w:r>
      <w:r w:rsidR="001C5DF1">
        <w:rPr>
          <w:rFonts w:ascii="Simplified Arabic" w:eastAsia="Arial Unicode MS" w:hAnsi="Simplified Arabic" w:cs="Simplified Arabic" w:hint="cs"/>
          <w:sz w:val="44"/>
          <w:szCs w:val="44"/>
          <w:rtl/>
          <w:lang w:bidi="ar-JO"/>
        </w:rPr>
        <w:t>و</w:t>
      </w:r>
      <w:r w:rsidR="007D060B" w:rsidRPr="001C5DF1">
        <w:rPr>
          <w:rFonts w:ascii="Simplified Arabic" w:eastAsia="Arial Unicode MS" w:hAnsi="Simplified Arabic" w:cs="Simplified Arabic"/>
          <w:sz w:val="44"/>
          <w:szCs w:val="44"/>
          <w:rtl/>
          <w:lang w:bidi="ar-JO"/>
        </w:rPr>
        <w:t>ذلك</w:t>
      </w:r>
      <w:r w:rsidR="007D060B" w:rsidRPr="0019217C">
        <w:rPr>
          <w:rFonts w:ascii="Simplified Arabic" w:eastAsia="Arial Unicode MS" w:hAnsi="Simplified Arabic" w:cs="Simplified Arabic"/>
          <w:sz w:val="44"/>
          <w:szCs w:val="44"/>
          <w:rtl/>
          <w:lang w:bidi="ar-JO"/>
        </w:rPr>
        <w:t xml:space="preserve"> أنّ بعض المحقّقين يدوّنون في الهامش أيّ اختلاف يقع بين النسخ مهما كانت أهميته، وفي رأيي أن مثل ذلك لا يفيد القارئ بشيء، بل إنّه يزيد من ضخامة الكتاب ويعيق القراءة المتواصلة، والأصل في إثبات الفروق بين النسخ هو في ما يمكن أن يغيّر المعنى أو يمثّل فهماً مختلفاً للنصّ أو يبدّل كلمة مكان كلمة تشبهها في الصورة وتختلف عنها في المعنى، أو يكون خطأ نحويّاً أو لغويّاً واضحاً. و</w:t>
      </w:r>
      <w:r w:rsidR="00386131">
        <w:rPr>
          <w:rFonts w:ascii="Simplified Arabic" w:eastAsia="Arial Unicode MS" w:hAnsi="Simplified Arabic" w:cs="Simplified Arabic"/>
          <w:sz w:val="44"/>
          <w:szCs w:val="44"/>
          <w:rtl/>
          <w:lang w:bidi="ar-JO"/>
        </w:rPr>
        <w:t>يستثنى من ذلك الآيات القرآنية و</w:t>
      </w:r>
      <w:r w:rsidR="007D060B" w:rsidRPr="0019217C">
        <w:rPr>
          <w:rFonts w:ascii="Simplified Arabic" w:eastAsia="Arial Unicode MS" w:hAnsi="Simplified Arabic" w:cs="Simplified Arabic"/>
          <w:sz w:val="44"/>
          <w:szCs w:val="44"/>
          <w:rtl/>
          <w:lang w:bidi="ar-JO"/>
        </w:rPr>
        <w:t xml:space="preserve">الأحاديث النبوية الشريفة والأشعار والأمثال والتوقيعات، فإنّه لا يجوز التغاضي عمّا يقع من أخطاء أو اختلافات فيها، لأنّها في الأصل نصوصٌ ثابتة، فالآيات القرآنية لا مجال للاختلاف فيها بين النسخ، والشعر لا يجوز غض الطرف عن أي اختلاف في روايته وضبطه لأنّ </w:t>
      </w:r>
      <w:r w:rsidR="007D060B" w:rsidRPr="0019217C">
        <w:rPr>
          <w:rFonts w:ascii="Simplified Arabic" w:eastAsia="Arial Unicode MS" w:hAnsi="Simplified Arabic" w:cs="Simplified Arabic"/>
          <w:sz w:val="44"/>
          <w:szCs w:val="44"/>
          <w:rtl/>
          <w:lang w:bidi="ar-JO"/>
        </w:rPr>
        <w:lastRenderedPageBreak/>
        <w:t xml:space="preserve">الاختلاف بين النسخ في حركة حرف واحد </w:t>
      </w:r>
      <w:r w:rsidR="001C5DF1">
        <w:rPr>
          <w:rFonts w:ascii="Simplified Arabic" w:eastAsia="Arial Unicode MS" w:hAnsi="Simplified Arabic" w:cs="Simplified Arabic" w:hint="cs"/>
          <w:sz w:val="44"/>
          <w:szCs w:val="44"/>
          <w:rtl/>
          <w:lang w:bidi="ar-JO"/>
        </w:rPr>
        <w:t>ي</w:t>
      </w:r>
      <w:r w:rsidR="007D060B" w:rsidRPr="001C5DF1">
        <w:rPr>
          <w:rFonts w:ascii="Simplified Arabic" w:eastAsia="Arial Unicode MS" w:hAnsi="Simplified Arabic" w:cs="Simplified Arabic"/>
          <w:sz w:val="44"/>
          <w:szCs w:val="44"/>
          <w:rtl/>
          <w:lang w:bidi="ar-JO"/>
        </w:rPr>
        <w:t>ؤثر</w:t>
      </w:r>
      <w:r w:rsidR="007D060B" w:rsidRPr="0019217C">
        <w:rPr>
          <w:rFonts w:ascii="Simplified Arabic" w:eastAsia="Arial Unicode MS" w:hAnsi="Simplified Arabic" w:cs="Simplified Arabic"/>
          <w:sz w:val="44"/>
          <w:szCs w:val="44"/>
          <w:rtl/>
          <w:lang w:bidi="ar-JO"/>
        </w:rPr>
        <w:t xml:space="preserve"> في عروضه.</w:t>
      </w:r>
    </w:p>
    <w:p w:rsidR="007D060B" w:rsidRPr="0019217C" w:rsidRDefault="007D060B" w:rsidP="007D060B">
      <w:pPr>
        <w:spacing w:after="0"/>
        <w:ind w:left="1218"/>
        <w:jc w:val="both"/>
        <w:rPr>
          <w:rFonts w:ascii="Simplified Arabic" w:eastAsia="Arial Unicode MS" w:hAnsi="Simplified Arabic" w:cs="Simplified Arabic"/>
          <w:sz w:val="20"/>
          <w:szCs w:val="20"/>
          <w:rtl/>
          <w:lang w:bidi="ar-JO"/>
        </w:rPr>
      </w:pPr>
    </w:p>
    <w:p w:rsidR="007D060B" w:rsidRPr="0019217C" w:rsidRDefault="00183D8E" w:rsidP="001C5DF1">
      <w:pPr>
        <w:spacing w:after="0"/>
        <w:ind w:left="1218" w:right="-567" w:firstLine="222"/>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t xml:space="preserve">  </w:t>
      </w:r>
      <w:r w:rsidR="00D937C7" w:rsidRPr="0019217C">
        <w:rPr>
          <w:rFonts w:ascii="Simplified Arabic" w:eastAsia="Arial Unicode MS" w:hAnsi="Simplified Arabic" w:cs="Simplified Arabic"/>
          <w:sz w:val="44"/>
          <w:szCs w:val="44"/>
          <w:rtl/>
          <w:lang w:bidi="ar-JO"/>
        </w:rPr>
        <w:t xml:space="preserve">وفي هذا الأمر يقول مخيمر يحيى: "واختلف المحقّقون في ذلك، فمنهم من يرى وجوب </w:t>
      </w:r>
      <w:r w:rsidR="00D937C7" w:rsidRPr="001C5DF1">
        <w:rPr>
          <w:rFonts w:ascii="Simplified Arabic" w:eastAsia="Arial Unicode MS" w:hAnsi="Simplified Arabic" w:cs="Simplified Arabic"/>
          <w:sz w:val="44"/>
          <w:szCs w:val="44"/>
          <w:rtl/>
          <w:lang w:bidi="ar-JO"/>
        </w:rPr>
        <w:t>ثبت</w:t>
      </w:r>
      <w:r w:rsidR="00D937C7" w:rsidRPr="0019217C">
        <w:rPr>
          <w:rFonts w:ascii="Simplified Arabic" w:eastAsia="Arial Unicode MS" w:hAnsi="Simplified Arabic" w:cs="Simplified Arabic"/>
          <w:sz w:val="44"/>
          <w:szCs w:val="44"/>
          <w:rtl/>
          <w:lang w:bidi="ar-JO"/>
        </w:rPr>
        <w:t xml:space="preserve"> الاختلافات بين النسخ قلّت أو كثرت، حتّى الأخطاء إن وجدت، وأنا أرى مثل هذا الر</w:t>
      </w:r>
      <w:r w:rsidR="00386131">
        <w:rPr>
          <w:rFonts w:ascii="Simplified Arabic" w:eastAsia="Arial Unicode MS" w:hAnsi="Simplified Arabic" w:cs="Simplified Arabic"/>
          <w:sz w:val="44"/>
          <w:szCs w:val="44"/>
          <w:rtl/>
          <w:lang w:bidi="ar-JO"/>
        </w:rPr>
        <w:t>أي، لأنّ ذلك يعطي القارئ فرصة و</w:t>
      </w:r>
      <w:r w:rsidR="00D937C7" w:rsidRPr="0019217C">
        <w:rPr>
          <w:rFonts w:ascii="Simplified Arabic" w:eastAsia="Arial Unicode MS" w:hAnsi="Simplified Arabic" w:cs="Simplified Arabic"/>
          <w:sz w:val="44"/>
          <w:szCs w:val="44"/>
          <w:rtl/>
          <w:lang w:bidi="ar-JO"/>
        </w:rPr>
        <w:t xml:space="preserve">افية لمتابعة تلك الاختلافات، فكأنه يتابع تلك النسخ، </w:t>
      </w:r>
      <w:r w:rsidR="00D937C7" w:rsidRPr="001C5DF1">
        <w:rPr>
          <w:rFonts w:ascii="Simplified Arabic" w:eastAsia="Arial Unicode MS" w:hAnsi="Simplified Arabic" w:cs="Simplified Arabic"/>
          <w:sz w:val="44"/>
          <w:szCs w:val="44"/>
          <w:rtl/>
          <w:lang w:bidi="ar-JO"/>
        </w:rPr>
        <w:t>ويمكن</w:t>
      </w:r>
      <w:r w:rsidR="00D937C7" w:rsidRPr="0019217C">
        <w:rPr>
          <w:rFonts w:ascii="Simplified Arabic" w:eastAsia="Arial Unicode MS" w:hAnsi="Simplified Arabic" w:cs="Simplified Arabic"/>
          <w:sz w:val="44"/>
          <w:szCs w:val="44"/>
          <w:rtl/>
          <w:lang w:bidi="ar-JO"/>
        </w:rPr>
        <w:t xml:space="preserve"> للقارئ، وفي العادة يكون من المتخصّصين، اختيار قراءة أخرى لكلمة ما، أو لبيت شعر، وهكذا. ومنهم من يرى أن لا ضرورة </w:t>
      </w:r>
      <w:r w:rsidR="00D937C7" w:rsidRPr="001C5DF1">
        <w:rPr>
          <w:rFonts w:ascii="Simplified Arabic" w:eastAsia="Arial Unicode MS" w:hAnsi="Simplified Arabic" w:cs="Simplified Arabic"/>
          <w:sz w:val="44"/>
          <w:szCs w:val="44"/>
          <w:rtl/>
          <w:lang w:bidi="ar-JO"/>
        </w:rPr>
        <w:t>لثبت</w:t>
      </w:r>
      <w:r w:rsidR="00D937C7" w:rsidRPr="0019217C">
        <w:rPr>
          <w:rFonts w:ascii="Simplified Arabic" w:eastAsia="Arial Unicode MS" w:hAnsi="Simplified Arabic" w:cs="Simplified Arabic"/>
          <w:sz w:val="44"/>
          <w:szCs w:val="44"/>
          <w:rtl/>
          <w:lang w:bidi="ar-JO"/>
        </w:rPr>
        <w:t xml:space="preserve"> جميع الاختلافات بين النسخ، بل يكتفي بالاختلافات المهمّة التي من شأنها أن تغيّر المعنى أو التركيب، إن وجدت، أمّا الاختلافات التي تتعلّق بأخطاء رسم الكلمات، أو الأخطاء الإملائية والنحوية، فلا داعي لذلك" </w:t>
      </w:r>
      <w:r w:rsidR="00EB398C">
        <w:rPr>
          <w:rFonts w:ascii="Simplified Arabic" w:eastAsia="Arial Unicode MS" w:hAnsi="Simplified Arabic" w:cs="Simplified Arabic"/>
          <w:sz w:val="36"/>
          <w:szCs w:val="36"/>
          <w:rtl/>
          <w:lang w:bidi="ar-JO"/>
        </w:rPr>
        <w:t>(</w:t>
      </w:r>
      <w:proofErr w:type="spellStart"/>
      <w:r w:rsidR="00EB398C">
        <w:rPr>
          <w:rFonts w:ascii="Simplified Arabic" w:eastAsia="Arial Unicode MS" w:hAnsi="Simplified Arabic" w:cs="Simplified Arabic"/>
          <w:sz w:val="36"/>
          <w:szCs w:val="36"/>
          <w:rtl/>
          <w:lang w:bidi="ar-JO"/>
        </w:rPr>
        <w:t>د.</w:t>
      </w:r>
      <w:r w:rsidR="00D937C7" w:rsidRPr="0019217C">
        <w:rPr>
          <w:rFonts w:ascii="Simplified Arabic" w:eastAsia="Arial Unicode MS" w:hAnsi="Simplified Arabic" w:cs="Simplified Arabic"/>
          <w:sz w:val="36"/>
          <w:szCs w:val="36"/>
          <w:rtl/>
          <w:lang w:bidi="ar-JO"/>
        </w:rPr>
        <w:t>مخيمر</w:t>
      </w:r>
      <w:proofErr w:type="spellEnd"/>
      <w:r w:rsidR="00D937C7" w:rsidRPr="0019217C">
        <w:rPr>
          <w:rFonts w:ascii="Simplified Arabic" w:eastAsia="Arial Unicode MS" w:hAnsi="Simplified Arabic" w:cs="Simplified Arabic"/>
          <w:sz w:val="36"/>
          <w:szCs w:val="36"/>
          <w:rtl/>
          <w:lang w:bidi="ar-JO"/>
        </w:rPr>
        <w:t xml:space="preserve"> يحيى، تحقيق التراث: م</w:t>
      </w:r>
      <w:r w:rsidR="00EB398C">
        <w:rPr>
          <w:rFonts w:ascii="Simplified Arabic" w:eastAsia="Arial Unicode MS" w:hAnsi="Simplified Arabic" w:cs="Simplified Arabic"/>
          <w:sz w:val="36"/>
          <w:szCs w:val="36"/>
          <w:rtl/>
          <w:lang w:bidi="ar-JO"/>
        </w:rPr>
        <w:t>ا هو كائن، وما ينبغي أن يكون، ص</w:t>
      </w:r>
      <w:r w:rsidR="00D937C7" w:rsidRPr="0019217C">
        <w:rPr>
          <w:rFonts w:ascii="Simplified Arabic" w:eastAsia="Arial Unicode MS" w:hAnsi="Simplified Arabic" w:cs="Simplified Arabic"/>
          <w:sz w:val="36"/>
          <w:szCs w:val="36"/>
          <w:rtl/>
          <w:lang w:bidi="ar-JO"/>
        </w:rPr>
        <w:t>72-</w:t>
      </w:r>
      <w:r w:rsidR="00D937C7" w:rsidRPr="0019217C">
        <w:rPr>
          <w:rFonts w:ascii="Simplified Arabic" w:eastAsia="Arial Unicode MS" w:hAnsi="Simplified Arabic" w:cs="Simplified Arabic"/>
          <w:sz w:val="36"/>
          <w:szCs w:val="36"/>
          <w:rtl/>
          <w:lang w:bidi="ar-JO"/>
        </w:rPr>
        <w:lastRenderedPageBreak/>
        <w:t>73، منشور ضمن كتا</w:t>
      </w:r>
      <w:r w:rsidR="00EB398C">
        <w:rPr>
          <w:rFonts w:ascii="Simplified Arabic" w:eastAsia="Arial Unicode MS" w:hAnsi="Simplified Arabic" w:cs="Simplified Arabic"/>
          <w:sz w:val="36"/>
          <w:szCs w:val="36"/>
          <w:rtl/>
          <w:lang w:bidi="ar-JO"/>
        </w:rPr>
        <w:t>ب: تحقيق التراث الرؤى والآفاق ص</w:t>
      </w:r>
      <w:r w:rsidR="00D937C7" w:rsidRPr="0019217C">
        <w:rPr>
          <w:rFonts w:ascii="Simplified Arabic" w:eastAsia="Arial Unicode MS" w:hAnsi="Simplified Arabic" w:cs="Simplified Arabic"/>
          <w:sz w:val="36"/>
          <w:szCs w:val="36"/>
          <w:rtl/>
          <w:lang w:bidi="ar-JO"/>
        </w:rPr>
        <w:t>65-78).</w:t>
      </w:r>
    </w:p>
    <w:p w:rsidR="003806FE" w:rsidRPr="0019217C" w:rsidRDefault="003806FE" w:rsidP="003806FE">
      <w:pPr>
        <w:spacing w:after="0"/>
        <w:jc w:val="both"/>
        <w:rPr>
          <w:rFonts w:ascii="Simplified Arabic" w:eastAsia="Arial Unicode MS" w:hAnsi="Simplified Arabic" w:cs="Simplified Arabic"/>
          <w:sz w:val="20"/>
          <w:szCs w:val="20"/>
          <w:rtl/>
          <w:lang w:bidi="ar-JO"/>
        </w:rPr>
      </w:pPr>
    </w:p>
    <w:p w:rsidR="003806FE" w:rsidRPr="0019217C" w:rsidRDefault="003806FE" w:rsidP="001C5DF1">
      <w:pPr>
        <w:spacing w:after="0"/>
        <w:ind w:left="1218" w:right="-567" w:hanging="7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t>ثامناً</w:t>
      </w:r>
      <w:r w:rsidRPr="0019217C">
        <w:rPr>
          <w:rFonts w:ascii="Simplified Arabic" w:eastAsia="Arial Unicode MS" w:hAnsi="Simplified Arabic" w:cs="Simplified Arabic"/>
          <w:sz w:val="44"/>
          <w:szCs w:val="44"/>
          <w:rtl/>
          <w:lang w:bidi="ar-JO"/>
        </w:rPr>
        <w:t>: قلّة انشغال المحقّقين بتبيين ما في النصّ المحقّق</w:t>
      </w:r>
      <w:r w:rsidR="00081125" w:rsidRPr="0019217C">
        <w:rPr>
          <w:rFonts w:ascii="Simplified Arabic" w:eastAsia="Arial Unicode MS" w:hAnsi="Simplified Arabic" w:cs="Simplified Arabic"/>
          <w:sz w:val="44"/>
          <w:szCs w:val="44"/>
          <w:rtl/>
          <w:lang w:bidi="ar-JO"/>
        </w:rPr>
        <w:t xml:space="preserve"> من غموض. وقد </w:t>
      </w:r>
      <w:r w:rsidR="00EB398C">
        <w:rPr>
          <w:rFonts w:ascii="Simplified Arabic" w:eastAsia="Arial Unicode MS" w:hAnsi="Simplified Arabic" w:cs="Simplified Arabic"/>
          <w:sz w:val="44"/>
          <w:szCs w:val="44"/>
          <w:rtl/>
          <w:lang w:bidi="ar-JO"/>
        </w:rPr>
        <w:t>أشار إلى هذا المأخذ الدكتور عبد</w:t>
      </w:r>
      <w:r w:rsidR="00081125" w:rsidRPr="0019217C">
        <w:rPr>
          <w:rFonts w:ascii="Simplified Arabic" w:eastAsia="Arial Unicode MS" w:hAnsi="Simplified Arabic" w:cs="Simplified Arabic"/>
          <w:sz w:val="44"/>
          <w:szCs w:val="44"/>
          <w:rtl/>
          <w:lang w:bidi="ar-JO"/>
        </w:rPr>
        <w:t xml:space="preserve">الفتاح الحموز في </w:t>
      </w:r>
      <w:r w:rsidR="00081125" w:rsidRPr="001C5DF1">
        <w:rPr>
          <w:rFonts w:ascii="Simplified Arabic" w:eastAsia="Arial Unicode MS" w:hAnsi="Simplified Arabic" w:cs="Simplified Arabic"/>
          <w:sz w:val="44"/>
          <w:szCs w:val="44"/>
          <w:rtl/>
          <w:lang w:bidi="ar-JO"/>
        </w:rPr>
        <w:t xml:space="preserve">بحث </w:t>
      </w:r>
      <w:r w:rsidR="001C5DF1" w:rsidRPr="001C5DF1">
        <w:rPr>
          <w:rFonts w:ascii="Simplified Arabic" w:eastAsia="Arial Unicode MS" w:hAnsi="Simplified Arabic" w:cs="Simplified Arabic" w:hint="cs"/>
          <w:sz w:val="44"/>
          <w:szCs w:val="44"/>
          <w:rtl/>
          <w:lang w:bidi="ar-JO"/>
        </w:rPr>
        <w:t>له</w:t>
      </w:r>
      <w:r w:rsidR="00081125" w:rsidRPr="001C5DF1">
        <w:rPr>
          <w:rFonts w:ascii="Simplified Arabic" w:eastAsia="Arial Unicode MS" w:hAnsi="Simplified Arabic" w:cs="Simplified Arabic"/>
          <w:sz w:val="44"/>
          <w:szCs w:val="44"/>
          <w:rtl/>
          <w:lang w:bidi="ar-JO"/>
        </w:rPr>
        <w:t xml:space="preserve"> </w:t>
      </w:r>
      <w:r w:rsidR="001C5DF1" w:rsidRPr="001C5DF1">
        <w:rPr>
          <w:rFonts w:ascii="Simplified Arabic" w:eastAsia="Arial Unicode MS" w:hAnsi="Simplified Arabic" w:cs="Simplified Arabic" w:hint="cs"/>
          <w:sz w:val="44"/>
          <w:szCs w:val="44"/>
          <w:rtl/>
          <w:lang w:bidi="ar-JO"/>
        </w:rPr>
        <w:t>ب</w:t>
      </w:r>
      <w:r w:rsidR="00081125" w:rsidRPr="001C5DF1">
        <w:rPr>
          <w:rFonts w:ascii="Simplified Arabic" w:eastAsia="Arial Unicode MS" w:hAnsi="Simplified Arabic" w:cs="Simplified Arabic"/>
          <w:sz w:val="44"/>
          <w:szCs w:val="44"/>
          <w:rtl/>
          <w:lang w:bidi="ar-JO"/>
        </w:rPr>
        <w:t>عنوان</w:t>
      </w:r>
      <w:r w:rsidR="00081125" w:rsidRPr="0019217C">
        <w:rPr>
          <w:rFonts w:ascii="Simplified Arabic" w:eastAsia="Arial Unicode MS" w:hAnsi="Simplified Arabic" w:cs="Simplified Arabic"/>
          <w:sz w:val="44"/>
          <w:szCs w:val="44"/>
          <w:rtl/>
          <w:lang w:bidi="ar-JO"/>
        </w:rPr>
        <w:t xml:space="preserve">: "من آفات تحقيق التراث العربي: التسرّع وعدم التثبت" </w:t>
      </w:r>
      <w:r w:rsidR="00EB398C">
        <w:rPr>
          <w:rFonts w:ascii="Simplified Arabic" w:eastAsia="Arial Unicode MS" w:hAnsi="Simplified Arabic" w:cs="Simplified Arabic"/>
          <w:sz w:val="36"/>
          <w:szCs w:val="36"/>
          <w:rtl/>
          <w:lang w:bidi="ar-JO"/>
        </w:rPr>
        <w:t>ص</w:t>
      </w:r>
      <w:r w:rsidR="00081125" w:rsidRPr="0019217C">
        <w:rPr>
          <w:rFonts w:ascii="Simplified Arabic" w:eastAsia="Arial Unicode MS" w:hAnsi="Simplified Arabic" w:cs="Simplified Arabic"/>
          <w:sz w:val="36"/>
          <w:szCs w:val="36"/>
          <w:rtl/>
          <w:lang w:bidi="ar-JO"/>
        </w:rPr>
        <w:t>99 (منشور في كتاب</w:t>
      </w:r>
      <w:r w:rsidR="00EB398C">
        <w:rPr>
          <w:rFonts w:ascii="Simplified Arabic" w:eastAsia="Arial Unicode MS" w:hAnsi="Simplified Arabic" w:cs="Simplified Arabic"/>
          <w:sz w:val="36"/>
          <w:szCs w:val="36"/>
          <w:rtl/>
          <w:lang w:bidi="ar-JO"/>
        </w:rPr>
        <w:t>: تحقيق التراث</w:t>
      </w:r>
      <w:r w:rsidR="00EB398C" w:rsidRPr="001C5DF1">
        <w:rPr>
          <w:rFonts w:ascii="Simplified Arabic" w:eastAsia="Arial Unicode MS" w:hAnsi="Simplified Arabic" w:cs="Simplified Arabic"/>
          <w:sz w:val="36"/>
          <w:szCs w:val="36"/>
          <w:rtl/>
          <w:lang w:bidi="ar-JO"/>
        </w:rPr>
        <w:t>-</w:t>
      </w:r>
      <w:r w:rsidR="00EB398C">
        <w:rPr>
          <w:rFonts w:ascii="Simplified Arabic" w:eastAsia="Arial Unicode MS" w:hAnsi="Simplified Arabic" w:cs="Simplified Arabic"/>
          <w:sz w:val="36"/>
          <w:szCs w:val="36"/>
          <w:rtl/>
          <w:lang w:bidi="ar-JO"/>
        </w:rPr>
        <w:t xml:space="preserve"> الرؤى والآفاق ص</w:t>
      </w:r>
      <w:r w:rsidR="00081125" w:rsidRPr="0019217C">
        <w:rPr>
          <w:rFonts w:ascii="Simplified Arabic" w:eastAsia="Arial Unicode MS" w:hAnsi="Simplified Arabic" w:cs="Simplified Arabic"/>
          <w:sz w:val="36"/>
          <w:szCs w:val="36"/>
          <w:rtl/>
          <w:lang w:bidi="ar-JO"/>
        </w:rPr>
        <w:t>97-110).</w:t>
      </w:r>
    </w:p>
    <w:p w:rsidR="00107C99" w:rsidRPr="0019217C" w:rsidRDefault="00107C99" w:rsidP="003806FE">
      <w:pPr>
        <w:spacing w:after="0"/>
        <w:ind w:left="1218" w:hanging="709"/>
        <w:jc w:val="both"/>
        <w:rPr>
          <w:rFonts w:ascii="Simplified Arabic" w:eastAsia="Arial Unicode MS" w:hAnsi="Simplified Arabic" w:cs="Simplified Arabic"/>
          <w:sz w:val="20"/>
          <w:szCs w:val="20"/>
          <w:rtl/>
          <w:lang w:bidi="ar-JO"/>
        </w:rPr>
      </w:pPr>
    </w:p>
    <w:p w:rsidR="00107C99" w:rsidRPr="0019217C" w:rsidRDefault="00107C99" w:rsidP="004B780F">
      <w:pPr>
        <w:spacing w:after="0"/>
        <w:ind w:left="1218" w:right="-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حيث يقول: "تنبئ كثير من المحقّقات عن أن تحقيقها يدور في فلك ما يأتي: </w:t>
      </w:r>
    </w:p>
    <w:p w:rsidR="00107C99" w:rsidRPr="0019217C" w:rsidRDefault="00107C99" w:rsidP="00107C99">
      <w:pPr>
        <w:pStyle w:val="a5"/>
        <w:numPr>
          <w:ilvl w:val="0"/>
          <w:numId w:val="9"/>
        </w:numPr>
        <w:spacing w:after="0"/>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استبدال خطّ الطبع بخطّ اليد</w:t>
      </w:r>
      <w:r w:rsidR="00EB398C">
        <w:rPr>
          <w:rFonts w:ascii="Simplified Arabic" w:eastAsia="Arial Unicode MS" w:hAnsi="Simplified Arabic" w:cs="Simplified Arabic" w:hint="cs"/>
          <w:sz w:val="44"/>
          <w:szCs w:val="44"/>
          <w:rtl/>
          <w:lang w:bidi="ar-JO"/>
        </w:rPr>
        <w:t>.</w:t>
      </w:r>
    </w:p>
    <w:p w:rsidR="00107C99" w:rsidRPr="0019217C" w:rsidRDefault="00107C99" w:rsidP="00107C99">
      <w:pPr>
        <w:pStyle w:val="a5"/>
        <w:numPr>
          <w:ilvl w:val="0"/>
          <w:numId w:val="9"/>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التنبيه على الاختلاف بين النسخة التي تعدّ أصلاً وتلك النسخ الأخرى</w:t>
      </w:r>
      <w:r w:rsidR="00EB398C">
        <w:rPr>
          <w:rFonts w:ascii="Simplified Arabic" w:eastAsia="Arial Unicode MS" w:hAnsi="Simplified Arabic" w:cs="Simplified Arabic" w:hint="cs"/>
          <w:sz w:val="44"/>
          <w:szCs w:val="44"/>
          <w:rtl/>
          <w:lang w:bidi="ar-JO"/>
        </w:rPr>
        <w:t>.</w:t>
      </w:r>
    </w:p>
    <w:p w:rsidR="00107C99" w:rsidRPr="0019217C" w:rsidRDefault="00107C99" w:rsidP="00107C99">
      <w:pPr>
        <w:pStyle w:val="a5"/>
        <w:numPr>
          <w:ilvl w:val="0"/>
          <w:numId w:val="9"/>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الإسراف في ذكر مواطن الشاهد الشعري وغيره</w:t>
      </w:r>
      <w:r w:rsidR="00EB398C">
        <w:rPr>
          <w:rFonts w:ascii="Simplified Arabic" w:eastAsia="Arial Unicode MS" w:hAnsi="Simplified Arabic" w:cs="Simplified Arabic" w:hint="cs"/>
          <w:sz w:val="44"/>
          <w:szCs w:val="44"/>
          <w:rtl/>
          <w:lang w:bidi="ar-JO"/>
        </w:rPr>
        <w:t>.</w:t>
      </w:r>
    </w:p>
    <w:p w:rsidR="00107C99" w:rsidRPr="0019217C" w:rsidRDefault="00107C99" w:rsidP="00C63625">
      <w:pPr>
        <w:pStyle w:val="a5"/>
        <w:numPr>
          <w:ilvl w:val="0"/>
          <w:numId w:val="9"/>
        </w:numPr>
        <w:spacing w:after="0"/>
        <w:ind w:right="-567"/>
        <w:jc w:val="both"/>
        <w:rPr>
          <w:rFonts w:ascii="Simplified Arabic" w:eastAsia="Arial Unicode MS" w:hAnsi="Simplified Arabic" w:cs="Simplified Arabic"/>
          <w:sz w:val="44"/>
          <w:szCs w:val="44"/>
          <w:lang w:bidi="ar-JO"/>
        </w:rPr>
      </w:pPr>
      <w:r w:rsidRPr="0019217C">
        <w:rPr>
          <w:rFonts w:ascii="Simplified Arabic" w:eastAsia="Arial Unicode MS" w:hAnsi="Simplified Arabic" w:cs="Simplified Arabic"/>
          <w:sz w:val="44"/>
          <w:szCs w:val="44"/>
          <w:rtl/>
          <w:lang w:bidi="ar-JO"/>
        </w:rPr>
        <w:t xml:space="preserve">الإسراف في </w:t>
      </w:r>
      <w:r w:rsidRPr="001C5DF1">
        <w:rPr>
          <w:rFonts w:ascii="Simplified Arabic" w:eastAsia="Arial Unicode MS" w:hAnsi="Simplified Arabic" w:cs="Simplified Arabic"/>
          <w:sz w:val="44"/>
          <w:szCs w:val="44"/>
          <w:rtl/>
          <w:lang w:bidi="ar-JO"/>
        </w:rPr>
        <w:t>ال</w:t>
      </w:r>
      <w:r w:rsidR="00E617FB" w:rsidRPr="001C5DF1">
        <w:rPr>
          <w:rFonts w:ascii="Simplified Arabic" w:eastAsia="Arial Unicode MS" w:hAnsi="Simplified Arabic" w:cs="Simplified Arabic"/>
          <w:sz w:val="44"/>
          <w:szCs w:val="44"/>
          <w:rtl/>
          <w:lang w:bidi="ar-JO"/>
        </w:rPr>
        <w:t xml:space="preserve">ترجمة </w:t>
      </w:r>
      <w:r w:rsidR="001C5DF1" w:rsidRPr="001C5DF1">
        <w:rPr>
          <w:rFonts w:ascii="Simplified Arabic" w:eastAsia="Arial Unicode MS" w:hAnsi="Simplified Arabic" w:cs="Simplified Arabic" w:hint="cs"/>
          <w:sz w:val="44"/>
          <w:szCs w:val="44"/>
          <w:rtl/>
          <w:lang w:bidi="ar-JO"/>
        </w:rPr>
        <w:t>ل</w:t>
      </w:r>
      <w:r w:rsidR="00E617FB" w:rsidRPr="001C5DF1">
        <w:rPr>
          <w:rFonts w:ascii="Simplified Arabic" w:eastAsia="Arial Unicode MS" w:hAnsi="Simplified Arabic" w:cs="Simplified Arabic"/>
          <w:sz w:val="44"/>
          <w:szCs w:val="44"/>
          <w:rtl/>
          <w:lang w:bidi="ar-JO"/>
        </w:rPr>
        <w:t>لأعلام</w:t>
      </w:r>
      <w:r w:rsidR="00E617FB" w:rsidRPr="0019217C">
        <w:rPr>
          <w:rFonts w:ascii="Simplified Arabic" w:eastAsia="Arial Unicode MS" w:hAnsi="Simplified Arabic" w:cs="Simplified Arabic"/>
          <w:sz w:val="44"/>
          <w:szCs w:val="44"/>
          <w:rtl/>
          <w:lang w:bidi="ar-JO"/>
        </w:rPr>
        <w:t xml:space="preserve"> الواردة في المحقَّ</w:t>
      </w:r>
      <w:r w:rsidRPr="0019217C">
        <w:rPr>
          <w:rFonts w:ascii="Simplified Arabic" w:eastAsia="Arial Unicode MS" w:hAnsi="Simplified Arabic" w:cs="Simplified Arabic"/>
          <w:sz w:val="44"/>
          <w:szCs w:val="44"/>
          <w:rtl/>
          <w:lang w:bidi="ar-JO"/>
        </w:rPr>
        <w:t>ق على الرغم م</w:t>
      </w:r>
      <w:r w:rsidR="00EC4F77" w:rsidRPr="0019217C">
        <w:rPr>
          <w:rFonts w:ascii="Simplified Arabic" w:eastAsia="Arial Unicode MS" w:hAnsi="Simplified Arabic" w:cs="Simplified Arabic"/>
          <w:sz w:val="44"/>
          <w:szCs w:val="44"/>
          <w:rtl/>
          <w:lang w:bidi="ar-JO"/>
        </w:rPr>
        <w:t>ن كونها مشهورة. وغير ذلك ممّا يف</w:t>
      </w:r>
      <w:r w:rsidRPr="0019217C">
        <w:rPr>
          <w:rFonts w:ascii="Simplified Arabic" w:eastAsia="Arial Unicode MS" w:hAnsi="Simplified Arabic" w:cs="Simplified Arabic"/>
          <w:sz w:val="44"/>
          <w:szCs w:val="44"/>
          <w:rtl/>
          <w:lang w:bidi="ar-JO"/>
        </w:rPr>
        <w:t xml:space="preserve">ضي إلى تورُّم المحقّق، </w:t>
      </w:r>
      <w:r w:rsidRPr="001C5DF1">
        <w:rPr>
          <w:rFonts w:ascii="Simplified Arabic" w:eastAsia="Arial Unicode MS" w:hAnsi="Simplified Arabic" w:cs="Simplified Arabic"/>
          <w:sz w:val="44"/>
          <w:szCs w:val="44"/>
          <w:rtl/>
          <w:lang w:bidi="ar-JO"/>
        </w:rPr>
        <w:t xml:space="preserve">على الرغم من أن رجع النظر في </w:t>
      </w:r>
      <w:r w:rsidRPr="001C5DF1">
        <w:rPr>
          <w:rFonts w:ascii="Simplified Arabic" w:eastAsia="Arial Unicode MS" w:hAnsi="Simplified Arabic" w:cs="Simplified Arabic"/>
          <w:sz w:val="44"/>
          <w:szCs w:val="44"/>
          <w:rtl/>
          <w:lang w:bidi="ar-JO"/>
        </w:rPr>
        <w:lastRenderedPageBreak/>
        <w:t xml:space="preserve">المتن </w:t>
      </w:r>
      <w:r w:rsidR="001C5DF1" w:rsidRPr="001C5DF1">
        <w:rPr>
          <w:rFonts w:ascii="Simplified Arabic" w:eastAsia="Arial Unicode MS" w:hAnsi="Simplified Arabic" w:cs="Simplified Arabic" w:hint="cs"/>
          <w:sz w:val="44"/>
          <w:szCs w:val="44"/>
          <w:rtl/>
          <w:lang w:bidi="ar-JO"/>
        </w:rPr>
        <w:t>يبين</w:t>
      </w:r>
      <w:r w:rsidR="001C5DF1" w:rsidRPr="001C5DF1">
        <w:rPr>
          <w:rFonts w:ascii="Simplified Arabic" w:eastAsia="Arial Unicode MS" w:hAnsi="Simplified Arabic" w:cs="Simplified Arabic"/>
          <w:sz w:val="44"/>
          <w:szCs w:val="44"/>
          <w:rtl/>
          <w:lang w:bidi="ar-JO"/>
        </w:rPr>
        <w:t xml:space="preserve"> ما فيه من غموض، أو مسائل مشكلة</w:t>
      </w:r>
      <w:r w:rsidRPr="001C5DF1">
        <w:rPr>
          <w:rFonts w:ascii="Simplified Arabic" w:eastAsia="Arial Unicode MS" w:hAnsi="Simplified Arabic" w:cs="Simplified Arabic"/>
          <w:sz w:val="44"/>
          <w:szCs w:val="44"/>
          <w:rtl/>
          <w:lang w:bidi="ar-JO"/>
        </w:rPr>
        <w:t xml:space="preserve"> تغيب في الغالب عن كثير من المحقّقين، أو خللٍ أو تراكيب لغوية تفرض سلطانها على المحقّق المدقّق أن يرجع النظر فيها. </w:t>
      </w:r>
      <w:r w:rsidRPr="00A84B95">
        <w:rPr>
          <w:rFonts w:ascii="Simplified Arabic" w:eastAsia="Arial Unicode MS" w:hAnsi="Simplified Arabic" w:cs="Simplified Arabic"/>
          <w:sz w:val="44"/>
          <w:szCs w:val="44"/>
          <w:rtl/>
          <w:lang w:bidi="ar-JO"/>
        </w:rPr>
        <w:t>ولعلّ ما مرّ يعود إلى ما يمكن أن يُوسَمَ به بعضُ المحقّقين من التسرّع، وعدم التثبّت، والرغبة في نشر المخطوط في أيّة صورةٍ</w:t>
      </w:r>
      <w:r w:rsidRPr="0019217C">
        <w:rPr>
          <w:rFonts w:ascii="Simplified Arabic" w:eastAsia="Arial Unicode MS" w:hAnsi="Simplified Arabic" w:cs="Simplified Arabic"/>
          <w:sz w:val="44"/>
          <w:szCs w:val="44"/>
          <w:rtl/>
          <w:lang w:bidi="ar-JO"/>
        </w:rPr>
        <w:t xml:space="preserve"> لتحقيق الربح، أو </w:t>
      </w:r>
      <w:r w:rsidRPr="00C63625">
        <w:rPr>
          <w:rFonts w:ascii="Simplified Arabic" w:eastAsia="Arial Unicode MS" w:hAnsi="Simplified Arabic" w:cs="Simplified Arabic"/>
          <w:sz w:val="44"/>
          <w:szCs w:val="44"/>
          <w:rtl/>
          <w:lang w:bidi="ar-JO"/>
        </w:rPr>
        <w:t>للاتكاء</w:t>
      </w:r>
      <w:r w:rsidRPr="0019217C">
        <w:rPr>
          <w:rFonts w:ascii="Simplified Arabic" w:eastAsia="Arial Unicode MS" w:hAnsi="Simplified Arabic" w:cs="Simplified Arabic"/>
          <w:sz w:val="44"/>
          <w:szCs w:val="44"/>
          <w:rtl/>
          <w:lang w:bidi="ar-JO"/>
        </w:rPr>
        <w:t xml:space="preserve"> عليه في الترقيات العلميّة".</w:t>
      </w:r>
    </w:p>
    <w:p w:rsidR="00D86885" w:rsidRPr="0019217C" w:rsidRDefault="00D86885" w:rsidP="00D86885">
      <w:pPr>
        <w:spacing w:after="0"/>
        <w:ind w:right="-567"/>
        <w:jc w:val="both"/>
        <w:rPr>
          <w:rFonts w:ascii="Simplified Arabic" w:eastAsia="Arial Unicode MS" w:hAnsi="Simplified Arabic" w:cs="Simplified Arabic"/>
          <w:sz w:val="20"/>
          <w:szCs w:val="20"/>
          <w:rtl/>
          <w:lang w:bidi="ar-JO"/>
        </w:rPr>
      </w:pPr>
    </w:p>
    <w:p w:rsidR="00D86885" w:rsidRPr="0019217C" w:rsidRDefault="00D86885" w:rsidP="00261EAD">
      <w:pPr>
        <w:spacing w:after="0"/>
        <w:ind w:left="1218" w:right="-567" w:hanging="7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i/>
          <w:iCs/>
          <w:sz w:val="44"/>
          <w:szCs w:val="44"/>
          <w:rtl/>
          <w:lang w:bidi="ar-JO"/>
        </w:rPr>
        <w:t>تاسعاً</w:t>
      </w:r>
      <w:r w:rsidRPr="0019217C">
        <w:rPr>
          <w:rFonts w:ascii="Simplified Arabic" w:eastAsia="Arial Unicode MS" w:hAnsi="Simplified Arabic" w:cs="Simplified Arabic"/>
          <w:sz w:val="44"/>
          <w:szCs w:val="44"/>
          <w:rtl/>
          <w:lang w:bidi="ar-JO"/>
        </w:rPr>
        <w:t>: الصعوبات التي تواجه المحقّق في عمله، ومنها صعوبة استقصاء جميع النسخ الخطيّة</w:t>
      </w:r>
      <w:r w:rsidR="001263D1" w:rsidRPr="0019217C">
        <w:rPr>
          <w:rFonts w:ascii="Simplified Arabic" w:eastAsia="Arial Unicode MS" w:hAnsi="Simplified Arabic" w:cs="Simplified Arabic"/>
          <w:sz w:val="44"/>
          <w:szCs w:val="44"/>
          <w:rtl/>
          <w:lang w:bidi="ar-JO"/>
        </w:rPr>
        <w:t xml:space="preserve"> للكتاب والحصول عليها، ولا سيّما أن كثيراً من خزائن المخطوطات العامّة والخاصّة ما زال غير مفهرس ولا معروف، كما أنّ الحصول على نسخ من </w:t>
      </w:r>
      <w:r w:rsidR="001263D1" w:rsidRPr="001C5DF1">
        <w:rPr>
          <w:rFonts w:ascii="Simplified Arabic" w:eastAsia="Arial Unicode MS" w:hAnsi="Simplified Arabic" w:cs="Simplified Arabic"/>
          <w:sz w:val="44"/>
          <w:szCs w:val="44"/>
          <w:rtl/>
          <w:lang w:bidi="ar-JO"/>
        </w:rPr>
        <w:t>أي</w:t>
      </w:r>
      <w:r w:rsidR="001263D1" w:rsidRPr="0019217C">
        <w:rPr>
          <w:rFonts w:ascii="Simplified Arabic" w:eastAsia="Arial Unicode MS" w:hAnsi="Simplified Arabic" w:cs="Simplified Arabic"/>
          <w:sz w:val="44"/>
          <w:szCs w:val="44"/>
          <w:rtl/>
          <w:lang w:bidi="ar-JO"/>
        </w:rPr>
        <w:t xml:space="preserve"> مخطوطة من </w:t>
      </w:r>
      <w:r w:rsidR="001263D1" w:rsidRPr="001C5DF1">
        <w:rPr>
          <w:rFonts w:ascii="Simplified Arabic" w:eastAsia="Arial Unicode MS" w:hAnsi="Simplified Arabic" w:cs="Simplified Arabic"/>
          <w:sz w:val="44"/>
          <w:szCs w:val="44"/>
          <w:rtl/>
          <w:lang w:bidi="ar-JO"/>
        </w:rPr>
        <w:t>المكتبات العربيّة</w:t>
      </w:r>
      <w:r w:rsidR="001263D1" w:rsidRPr="0019217C">
        <w:rPr>
          <w:rFonts w:ascii="Simplified Arabic" w:eastAsia="Arial Unicode MS" w:hAnsi="Simplified Arabic" w:cs="Simplified Arabic"/>
          <w:sz w:val="44"/>
          <w:szCs w:val="44"/>
          <w:rtl/>
          <w:lang w:bidi="ar-JO"/>
        </w:rPr>
        <w:t xml:space="preserve"> هو أمرٌ عسير، بينما الحصول على نسخ خطيّة من </w:t>
      </w:r>
      <w:r w:rsidR="001263D1" w:rsidRPr="001C5DF1">
        <w:rPr>
          <w:rFonts w:ascii="Simplified Arabic" w:eastAsia="Arial Unicode MS" w:hAnsi="Simplified Arabic" w:cs="Simplified Arabic"/>
          <w:sz w:val="44"/>
          <w:szCs w:val="44"/>
          <w:rtl/>
          <w:lang w:bidi="ar-JO"/>
        </w:rPr>
        <w:t>مكتبات أجنبية</w:t>
      </w:r>
      <w:r w:rsidR="001263D1" w:rsidRPr="0019217C">
        <w:rPr>
          <w:rFonts w:ascii="Simplified Arabic" w:eastAsia="Arial Unicode MS" w:hAnsi="Simplified Arabic" w:cs="Simplified Arabic"/>
          <w:sz w:val="44"/>
          <w:szCs w:val="44"/>
          <w:rtl/>
          <w:lang w:bidi="ar-JO"/>
        </w:rPr>
        <w:t xml:space="preserve"> ليس بتلك الصعوبة.</w:t>
      </w:r>
      <w:r w:rsidR="00A84B95">
        <w:rPr>
          <w:rFonts w:ascii="Simplified Arabic" w:eastAsia="Arial Unicode MS" w:hAnsi="Simplified Arabic" w:cs="Simplified Arabic"/>
          <w:sz w:val="44"/>
          <w:szCs w:val="44"/>
          <w:rtl/>
          <w:lang w:bidi="ar-JO"/>
        </w:rPr>
        <w:t xml:space="preserve"> وقد أشار الدكتور عبد</w:t>
      </w:r>
      <w:r w:rsidR="00163FAA" w:rsidRPr="0019217C">
        <w:rPr>
          <w:rFonts w:ascii="Simplified Arabic" w:eastAsia="Arial Unicode MS" w:hAnsi="Simplified Arabic" w:cs="Simplified Arabic"/>
          <w:sz w:val="44"/>
          <w:szCs w:val="44"/>
          <w:rtl/>
          <w:lang w:bidi="ar-JO"/>
        </w:rPr>
        <w:t xml:space="preserve">السلام هارون إلى هذه الصعوبة وسمّاها </w:t>
      </w:r>
      <w:r w:rsidR="00163FAA" w:rsidRPr="0019217C">
        <w:rPr>
          <w:rFonts w:ascii="Simplified Arabic" w:eastAsia="Arial Unicode MS" w:hAnsi="Simplified Arabic" w:cs="Simplified Arabic"/>
          <w:sz w:val="44"/>
          <w:szCs w:val="44"/>
          <w:rtl/>
          <w:lang w:bidi="ar-JO"/>
        </w:rPr>
        <w:lastRenderedPageBreak/>
        <w:t>عدم إمكانية الحصول على جميع الأصول المخطوطة للكتاب</w:t>
      </w:r>
      <w:r w:rsidR="00A84B95">
        <w:rPr>
          <w:rFonts w:ascii="Simplified Arabic" w:eastAsia="Arial Unicode MS" w:hAnsi="Simplified Arabic" w:cs="Simplified Arabic"/>
          <w:sz w:val="36"/>
          <w:szCs w:val="36"/>
          <w:rtl/>
          <w:lang w:bidi="ar-JO"/>
        </w:rPr>
        <w:t xml:space="preserve"> (تحقيق النصوص ونشرها ص</w:t>
      </w:r>
      <w:r w:rsidR="00163FAA" w:rsidRPr="0019217C">
        <w:rPr>
          <w:rFonts w:ascii="Simplified Arabic" w:eastAsia="Arial Unicode MS" w:hAnsi="Simplified Arabic" w:cs="Simplified Arabic"/>
          <w:sz w:val="36"/>
          <w:szCs w:val="36"/>
          <w:rtl/>
          <w:lang w:bidi="ar-JO"/>
        </w:rPr>
        <w:t>39).</w:t>
      </w:r>
    </w:p>
    <w:p w:rsidR="00DD54E6" w:rsidRPr="0019217C" w:rsidRDefault="00DD54E6" w:rsidP="00261EAD">
      <w:pPr>
        <w:spacing w:after="0"/>
        <w:ind w:left="1218" w:right="-567" w:hanging="709"/>
        <w:jc w:val="both"/>
        <w:rPr>
          <w:rFonts w:ascii="Simplified Arabic" w:eastAsia="Arial Unicode MS" w:hAnsi="Simplified Arabic" w:cs="Simplified Arabic"/>
          <w:sz w:val="20"/>
          <w:szCs w:val="20"/>
          <w:rtl/>
          <w:lang w:bidi="ar-JO"/>
        </w:rPr>
      </w:pPr>
    </w:p>
    <w:p w:rsidR="00DD54E6" w:rsidRPr="0019217C" w:rsidRDefault="00781B81" w:rsidP="00DD54E6">
      <w:pPr>
        <w:spacing w:after="0"/>
        <w:ind w:left="1218" w:right="-567"/>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t xml:space="preserve">   </w:t>
      </w:r>
      <w:r w:rsidR="00DD54E6" w:rsidRPr="0019217C">
        <w:rPr>
          <w:rFonts w:ascii="Simplified Arabic" w:eastAsia="Arial Unicode MS" w:hAnsi="Simplified Arabic" w:cs="Simplified Arabic"/>
          <w:sz w:val="44"/>
          <w:szCs w:val="44"/>
          <w:rtl/>
          <w:lang w:bidi="ar-JO"/>
        </w:rPr>
        <w:t xml:space="preserve">ومن المشكلات التي </w:t>
      </w:r>
      <w:proofErr w:type="spellStart"/>
      <w:r w:rsidR="00DD54E6" w:rsidRPr="0019217C">
        <w:rPr>
          <w:rFonts w:ascii="Simplified Arabic" w:eastAsia="Arial Unicode MS" w:hAnsi="Simplified Arabic" w:cs="Simplified Arabic"/>
          <w:sz w:val="44"/>
          <w:szCs w:val="44"/>
          <w:rtl/>
          <w:lang w:bidi="ar-JO"/>
        </w:rPr>
        <w:t>يواجهها</w:t>
      </w:r>
      <w:proofErr w:type="spellEnd"/>
      <w:r w:rsidR="00DD54E6" w:rsidRPr="0019217C">
        <w:rPr>
          <w:rFonts w:ascii="Simplified Arabic" w:eastAsia="Arial Unicode MS" w:hAnsi="Simplified Arabic" w:cs="Simplified Arabic"/>
          <w:sz w:val="44"/>
          <w:szCs w:val="44"/>
          <w:rtl/>
          <w:lang w:bidi="ar-JO"/>
        </w:rPr>
        <w:t xml:space="preserve"> المحقّق أن يعلم، وقد كاد أن ينجز تحقيق مخطوطة ما، أنّ محقّقاً آخر قد أتمّ تحقيقه لها وقام بنشرها، وبذلك يضيع جهد المحقّق الذي لم يتمّ التحقيق ب</w:t>
      </w:r>
      <w:r>
        <w:rPr>
          <w:rFonts w:ascii="Simplified Arabic" w:eastAsia="Arial Unicode MS" w:hAnsi="Simplified Arabic" w:cs="Simplified Arabic" w:hint="cs"/>
          <w:sz w:val="44"/>
          <w:szCs w:val="44"/>
          <w:rtl/>
          <w:lang w:bidi="ar-JO"/>
        </w:rPr>
        <w:t>َ</w:t>
      </w:r>
      <w:r w:rsidR="00DD54E6" w:rsidRPr="0019217C">
        <w:rPr>
          <w:rFonts w:ascii="Simplified Arabic" w:eastAsia="Arial Unicode MS" w:hAnsi="Simplified Arabic" w:cs="Simplified Arabic"/>
          <w:sz w:val="44"/>
          <w:szCs w:val="44"/>
          <w:rtl/>
          <w:lang w:bidi="ar-JO"/>
        </w:rPr>
        <w:t>ع</w:t>
      </w:r>
      <w:r>
        <w:rPr>
          <w:rFonts w:ascii="Simplified Arabic" w:eastAsia="Arial Unicode MS" w:hAnsi="Simplified Arabic" w:cs="Simplified Arabic" w:hint="cs"/>
          <w:sz w:val="44"/>
          <w:szCs w:val="44"/>
          <w:rtl/>
          <w:lang w:bidi="ar-JO"/>
        </w:rPr>
        <w:t>ْ</w:t>
      </w:r>
      <w:r w:rsidR="00DD54E6" w:rsidRPr="0019217C">
        <w:rPr>
          <w:rFonts w:ascii="Simplified Arabic" w:eastAsia="Arial Unicode MS" w:hAnsi="Simplified Arabic" w:cs="Simplified Arabic"/>
          <w:sz w:val="44"/>
          <w:szCs w:val="44"/>
          <w:rtl/>
          <w:lang w:bidi="ar-JO"/>
        </w:rPr>
        <w:t>د</w:t>
      </w:r>
      <w:r>
        <w:rPr>
          <w:rFonts w:ascii="Simplified Arabic" w:eastAsia="Arial Unicode MS" w:hAnsi="Simplified Arabic" w:cs="Simplified Arabic" w:hint="cs"/>
          <w:sz w:val="44"/>
          <w:szCs w:val="44"/>
          <w:rtl/>
          <w:lang w:bidi="ar-JO"/>
        </w:rPr>
        <w:t>َ</w:t>
      </w:r>
      <w:r w:rsidR="00DD54E6" w:rsidRPr="0019217C">
        <w:rPr>
          <w:rFonts w:ascii="Simplified Arabic" w:eastAsia="Arial Unicode MS" w:hAnsi="Simplified Arabic" w:cs="Simplified Arabic"/>
          <w:sz w:val="44"/>
          <w:szCs w:val="44"/>
          <w:rtl/>
          <w:lang w:bidi="ar-JO"/>
        </w:rPr>
        <w:t xml:space="preserve"> أن يكون قد قضى في التحقيق ربّما أعواماً طويلة وبذل في ذلك جهداً عظيماً ومالاً طائلاً.</w:t>
      </w:r>
    </w:p>
    <w:p w:rsidR="007F2F08" w:rsidRPr="0019217C" w:rsidRDefault="007F2F08" w:rsidP="00DD54E6">
      <w:pPr>
        <w:spacing w:after="0"/>
        <w:ind w:left="1218" w:right="-567"/>
        <w:jc w:val="both"/>
        <w:rPr>
          <w:rFonts w:ascii="Simplified Arabic" w:eastAsia="Arial Unicode MS" w:hAnsi="Simplified Arabic" w:cs="Simplified Arabic"/>
          <w:sz w:val="20"/>
          <w:szCs w:val="20"/>
          <w:rtl/>
          <w:lang w:bidi="ar-JO"/>
        </w:rPr>
      </w:pPr>
    </w:p>
    <w:p w:rsidR="007F2F08" w:rsidRPr="0019217C" w:rsidRDefault="00781B81" w:rsidP="00A84B95">
      <w:pPr>
        <w:spacing w:after="0"/>
        <w:ind w:left="1218" w:right="-567"/>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t xml:space="preserve">   </w:t>
      </w:r>
      <w:r w:rsidR="007F2F08" w:rsidRPr="0019217C">
        <w:rPr>
          <w:rFonts w:ascii="Simplified Arabic" w:eastAsia="Arial Unicode MS" w:hAnsi="Simplified Arabic" w:cs="Simplified Arabic"/>
          <w:sz w:val="44"/>
          <w:szCs w:val="44"/>
          <w:rtl/>
          <w:lang w:bidi="ar-JO"/>
        </w:rPr>
        <w:t>وممّا يتصّل بهذه الصعوبة أيضاً أن يصدر تحقيقان في آنٍ واحد في بلدين عربيين مختلفين، وقد وقع ذلك لي في إصداري لكتاب جنّة الرضا في التسليم لما قدّر الله وقض</w:t>
      </w:r>
      <w:r w:rsidR="00A84B95">
        <w:rPr>
          <w:rFonts w:ascii="Simplified Arabic" w:eastAsia="Arial Unicode MS" w:hAnsi="Simplified Arabic" w:cs="Simplified Arabic"/>
          <w:sz w:val="44"/>
          <w:szCs w:val="44"/>
          <w:rtl/>
          <w:lang w:bidi="ar-JO"/>
        </w:rPr>
        <w:t>ى لأبي يحيى بن عاصم الغرناطي (ت</w:t>
      </w:r>
      <w:r w:rsidR="007F2F08" w:rsidRPr="0019217C">
        <w:rPr>
          <w:rFonts w:ascii="Simplified Arabic" w:eastAsia="Arial Unicode MS" w:hAnsi="Simplified Arabic" w:cs="Simplified Arabic"/>
          <w:sz w:val="44"/>
          <w:szCs w:val="44"/>
          <w:rtl/>
          <w:lang w:bidi="ar-JO"/>
        </w:rPr>
        <w:t>857ه</w:t>
      </w:r>
      <w:r w:rsidR="00A84B95">
        <w:rPr>
          <w:rFonts w:ascii="Simplified Arabic" w:eastAsia="Arial Unicode MS" w:hAnsi="Simplified Arabic" w:cs="Simplified Arabic" w:hint="cs"/>
          <w:sz w:val="44"/>
          <w:szCs w:val="44"/>
          <w:rtl/>
          <w:lang w:bidi="ar-JO"/>
        </w:rPr>
        <w:t>ـ</w:t>
      </w:r>
      <w:r w:rsidR="007F2F08" w:rsidRPr="0019217C">
        <w:rPr>
          <w:rFonts w:ascii="Simplified Arabic" w:eastAsia="Arial Unicode MS" w:hAnsi="Simplified Arabic" w:cs="Simplified Arabic"/>
          <w:sz w:val="44"/>
          <w:szCs w:val="44"/>
          <w:rtl/>
          <w:lang w:bidi="ar-JO"/>
        </w:rPr>
        <w:t xml:space="preserve">) وإصداري لكتاب أدباء </w:t>
      </w:r>
      <w:proofErr w:type="spellStart"/>
      <w:r w:rsidR="007F2F08" w:rsidRPr="0019217C">
        <w:rPr>
          <w:rFonts w:ascii="Simplified Arabic" w:eastAsia="Arial Unicode MS" w:hAnsi="Simplified Arabic" w:cs="Simplified Arabic"/>
          <w:sz w:val="44"/>
          <w:szCs w:val="44"/>
          <w:rtl/>
          <w:lang w:bidi="ar-JO"/>
        </w:rPr>
        <w:t>مالقة</w:t>
      </w:r>
      <w:proofErr w:type="spellEnd"/>
      <w:r w:rsidR="007F2F08" w:rsidRPr="0019217C">
        <w:rPr>
          <w:rFonts w:ascii="Simplified Arabic" w:eastAsia="Arial Unicode MS" w:hAnsi="Simplified Arabic" w:cs="Simplified Arabic"/>
          <w:sz w:val="44"/>
          <w:szCs w:val="44"/>
          <w:rtl/>
          <w:lang w:bidi="ar-JO"/>
        </w:rPr>
        <w:t xml:space="preserve"> لابن خميس، </w:t>
      </w:r>
      <w:r w:rsidR="00E41C24">
        <w:rPr>
          <w:rFonts w:ascii="Simplified Arabic" w:eastAsia="Arial Unicode MS" w:hAnsi="Simplified Arabic" w:cs="Simplified Arabic" w:hint="cs"/>
          <w:sz w:val="44"/>
          <w:szCs w:val="44"/>
          <w:rtl/>
          <w:lang w:bidi="ar-JO"/>
        </w:rPr>
        <w:t>ف</w:t>
      </w:r>
      <w:r w:rsidR="007F2F08" w:rsidRPr="00E41C24">
        <w:rPr>
          <w:rFonts w:ascii="Simplified Arabic" w:eastAsia="Arial Unicode MS" w:hAnsi="Simplified Arabic" w:cs="Simplified Arabic"/>
          <w:sz w:val="44"/>
          <w:szCs w:val="44"/>
          <w:rtl/>
          <w:lang w:bidi="ar-JO"/>
        </w:rPr>
        <w:t>قد</w:t>
      </w:r>
      <w:r w:rsidR="007F2F08" w:rsidRPr="0019217C">
        <w:rPr>
          <w:rFonts w:ascii="Simplified Arabic" w:eastAsia="Arial Unicode MS" w:hAnsi="Simplified Arabic" w:cs="Simplified Arabic"/>
          <w:sz w:val="44"/>
          <w:szCs w:val="44"/>
          <w:rtl/>
          <w:lang w:bidi="ar-JO"/>
        </w:rPr>
        <w:t xml:space="preserve"> تلا صدورهما صدور طبعاتٍ أخرى في المغرب وبتحقيقين مختلفين.</w:t>
      </w:r>
    </w:p>
    <w:p w:rsidR="002076E3" w:rsidRPr="0019217C" w:rsidRDefault="002076E3" w:rsidP="00DD54E6">
      <w:pPr>
        <w:spacing w:after="0"/>
        <w:ind w:left="1218" w:right="-567"/>
        <w:jc w:val="both"/>
        <w:rPr>
          <w:rFonts w:ascii="Simplified Arabic" w:eastAsia="Arial Unicode MS" w:hAnsi="Simplified Arabic" w:cs="Simplified Arabic"/>
          <w:sz w:val="20"/>
          <w:szCs w:val="20"/>
          <w:rtl/>
          <w:lang w:bidi="ar-JO"/>
        </w:rPr>
      </w:pPr>
    </w:p>
    <w:p w:rsidR="002076E3" w:rsidRPr="0019217C" w:rsidRDefault="0040501D" w:rsidP="0040501D">
      <w:pPr>
        <w:spacing w:after="0"/>
        <w:ind w:left="1218" w:right="-567" w:firstLine="222"/>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lastRenderedPageBreak/>
        <w:t xml:space="preserve">  </w:t>
      </w:r>
      <w:r w:rsidR="002076E3" w:rsidRPr="0019217C">
        <w:rPr>
          <w:rFonts w:ascii="Simplified Arabic" w:eastAsia="Arial Unicode MS" w:hAnsi="Simplified Arabic" w:cs="Simplified Arabic"/>
          <w:sz w:val="44"/>
          <w:szCs w:val="44"/>
          <w:rtl/>
          <w:lang w:bidi="ar-JO"/>
        </w:rPr>
        <w:t>وممّا وقع لي أيضاً أنني قمت وأستاذنا المرحوم الدكتور عبدالرحمن ياغي بتحقيق كتاب: أنموذج الزمان في شعراء القيروان لابن رشيق القيرواني، وقبيل دفع الكتاب إلى المطبعة علمنا بصدوره بتحقيق مختلف في تونس، وما زلت أحتفظ بمسوّداته إلى الآن.</w:t>
      </w:r>
    </w:p>
    <w:p w:rsidR="00433A8B" w:rsidRPr="0019217C" w:rsidRDefault="0040501D" w:rsidP="00E41C24">
      <w:pPr>
        <w:spacing w:after="0"/>
        <w:ind w:left="1218" w:right="-567"/>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t xml:space="preserve">   </w:t>
      </w:r>
      <w:r w:rsidR="00433A8B" w:rsidRPr="0019217C">
        <w:rPr>
          <w:rFonts w:ascii="Simplified Arabic" w:eastAsia="Arial Unicode MS" w:hAnsi="Simplified Arabic" w:cs="Simplified Arabic"/>
          <w:sz w:val="44"/>
          <w:szCs w:val="44"/>
          <w:rtl/>
          <w:lang w:bidi="ar-JO"/>
        </w:rPr>
        <w:t>وفي هذا السياق أيضاً قد يكون المخطوط محقّقاً في إحدى الجامعات أو دور</w:t>
      </w:r>
      <w:r w:rsidR="00485159">
        <w:rPr>
          <w:rFonts w:ascii="Simplified Arabic" w:eastAsia="Arial Unicode MS" w:hAnsi="Simplified Arabic" w:cs="Simplified Arabic"/>
          <w:sz w:val="44"/>
          <w:szCs w:val="44"/>
          <w:rtl/>
          <w:lang w:bidi="ar-JO"/>
        </w:rPr>
        <w:t xml:space="preserve"> النشر أو لدى أحد المحقّقين </w:t>
      </w:r>
      <w:r w:rsidR="00485159" w:rsidRPr="00E41C24">
        <w:rPr>
          <w:rFonts w:ascii="Simplified Arabic" w:eastAsia="Arial Unicode MS" w:hAnsi="Simplified Arabic" w:cs="Simplified Arabic"/>
          <w:sz w:val="44"/>
          <w:szCs w:val="44"/>
          <w:rtl/>
          <w:lang w:bidi="ar-JO"/>
        </w:rPr>
        <w:t>إل</w:t>
      </w:r>
      <w:r w:rsidR="00485159" w:rsidRPr="00E41C24">
        <w:rPr>
          <w:rFonts w:ascii="Simplified Arabic" w:eastAsia="Arial Unicode MS" w:hAnsi="Simplified Arabic" w:cs="Simplified Arabic" w:hint="cs"/>
          <w:sz w:val="44"/>
          <w:szCs w:val="44"/>
          <w:rtl/>
          <w:lang w:bidi="ar-JO"/>
        </w:rPr>
        <w:t>ّ</w:t>
      </w:r>
      <w:r w:rsidR="00485159" w:rsidRPr="00E41C24">
        <w:rPr>
          <w:rFonts w:ascii="Simplified Arabic" w:eastAsia="Arial Unicode MS" w:hAnsi="Simplified Arabic" w:cs="Simplified Arabic"/>
          <w:sz w:val="44"/>
          <w:szCs w:val="44"/>
          <w:rtl/>
          <w:lang w:bidi="ar-JO"/>
        </w:rPr>
        <w:t>ا</w:t>
      </w:r>
      <w:r w:rsidR="00433A8B" w:rsidRPr="00E41C24">
        <w:rPr>
          <w:rFonts w:ascii="Simplified Arabic" w:eastAsia="Arial Unicode MS" w:hAnsi="Simplified Arabic" w:cs="Simplified Arabic"/>
          <w:sz w:val="44"/>
          <w:szCs w:val="44"/>
          <w:rtl/>
          <w:lang w:bidi="ar-JO"/>
        </w:rPr>
        <w:t xml:space="preserve"> أنّه</w:t>
      </w:r>
      <w:r w:rsidR="00433A8B" w:rsidRPr="0019217C">
        <w:rPr>
          <w:rFonts w:ascii="Simplified Arabic" w:eastAsia="Arial Unicode MS" w:hAnsi="Simplified Arabic" w:cs="Simplified Arabic"/>
          <w:sz w:val="44"/>
          <w:szCs w:val="44"/>
          <w:rtl/>
          <w:lang w:bidi="ar-JO"/>
        </w:rPr>
        <w:t xml:space="preserve"> ليس منشوراً، </w:t>
      </w:r>
      <w:r w:rsidR="00E41C24">
        <w:rPr>
          <w:rFonts w:ascii="Simplified Arabic" w:eastAsia="Arial Unicode MS" w:hAnsi="Simplified Arabic" w:cs="Simplified Arabic" w:hint="cs"/>
          <w:sz w:val="44"/>
          <w:szCs w:val="44"/>
          <w:rtl/>
          <w:lang w:bidi="ar-JO"/>
        </w:rPr>
        <w:t>ومع ذلك فإن</w:t>
      </w:r>
      <w:r w:rsidR="00433A8B" w:rsidRPr="0019217C">
        <w:rPr>
          <w:rFonts w:ascii="Simplified Arabic" w:eastAsia="Arial Unicode MS" w:hAnsi="Simplified Arabic" w:cs="Simplified Arabic"/>
          <w:sz w:val="44"/>
          <w:szCs w:val="44"/>
          <w:rtl/>
          <w:lang w:bidi="ar-JO"/>
        </w:rPr>
        <w:t xml:space="preserve"> هذا المخطوط على أهميته لا يستطيع محقّق آخر أن يغامر في تحقيقه.</w:t>
      </w:r>
    </w:p>
    <w:p w:rsidR="00433A8B" w:rsidRPr="0019217C" w:rsidRDefault="00433A8B" w:rsidP="00DD54E6">
      <w:pPr>
        <w:spacing w:after="0"/>
        <w:ind w:left="1218" w:right="-567"/>
        <w:jc w:val="both"/>
        <w:rPr>
          <w:rFonts w:ascii="Simplified Arabic" w:eastAsia="Arial Unicode MS" w:hAnsi="Simplified Arabic" w:cs="Simplified Arabic"/>
          <w:sz w:val="20"/>
          <w:szCs w:val="20"/>
          <w:rtl/>
          <w:lang w:bidi="ar-JO"/>
        </w:rPr>
      </w:pPr>
    </w:p>
    <w:p w:rsidR="00433A8B" w:rsidRPr="0019217C" w:rsidRDefault="0040501D" w:rsidP="00DD54E6">
      <w:pPr>
        <w:spacing w:after="0"/>
        <w:ind w:left="1218" w:right="-567"/>
        <w:jc w:val="both"/>
        <w:rPr>
          <w:rFonts w:ascii="Simplified Arabic" w:eastAsia="Arial Unicode MS" w:hAnsi="Simplified Arabic" w:cs="Simplified Arabic"/>
          <w:sz w:val="36"/>
          <w:szCs w:val="36"/>
          <w:rtl/>
          <w:lang w:bidi="ar-JO"/>
        </w:rPr>
      </w:pPr>
      <w:r>
        <w:rPr>
          <w:rFonts w:ascii="Simplified Arabic" w:eastAsia="Arial Unicode MS" w:hAnsi="Simplified Arabic" w:cs="Simplified Arabic" w:hint="cs"/>
          <w:sz w:val="44"/>
          <w:szCs w:val="44"/>
          <w:rtl/>
          <w:lang w:bidi="ar-JO"/>
        </w:rPr>
        <w:t xml:space="preserve">   </w:t>
      </w:r>
      <w:r w:rsidR="00433A8B" w:rsidRPr="0019217C">
        <w:rPr>
          <w:rFonts w:ascii="Simplified Arabic" w:eastAsia="Arial Unicode MS" w:hAnsi="Simplified Arabic" w:cs="Simplified Arabic"/>
          <w:sz w:val="44"/>
          <w:szCs w:val="44"/>
          <w:rtl/>
          <w:lang w:bidi="ar-JO"/>
        </w:rPr>
        <w:t xml:space="preserve">وممّا </w:t>
      </w:r>
      <w:proofErr w:type="spellStart"/>
      <w:r w:rsidR="00433A8B" w:rsidRPr="0019217C">
        <w:rPr>
          <w:rFonts w:ascii="Simplified Arabic" w:eastAsia="Arial Unicode MS" w:hAnsi="Simplified Arabic" w:cs="Simplified Arabic"/>
          <w:sz w:val="44"/>
          <w:szCs w:val="44"/>
          <w:rtl/>
          <w:lang w:bidi="ar-JO"/>
        </w:rPr>
        <w:t>يواجهه</w:t>
      </w:r>
      <w:proofErr w:type="spellEnd"/>
      <w:r w:rsidR="00433A8B" w:rsidRPr="0019217C">
        <w:rPr>
          <w:rFonts w:ascii="Simplified Arabic" w:eastAsia="Arial Unicode MS" w:hAnsi="Simplified Arabic" w:cs="Simplified Arabic"/>
          <w:sz w:val="44"/>
          <w:szCs w:val="44"/>
          <w:rtl/>
          <w:lang w:bidi="ar-JO"/>
        </w:rPr>
        <w:t xml:space="preserve"> محقّق التراث من المشكلات "أنّ التحقيق في الآونة الأخيرة، وتحديداً في العقود الأخيرة من القرن العشرين –فقد الكثير من بريقه، وربّما قدراً من مهمّته، يؤكد هذا أنّ عدداً من الجامعات</w:t>
      </w:r>
      <w:r w:rsidR="00485159">
        <w:rPr>
          <w:rFonts w:ascii="Simplified Arabic" w:eastAsia="Arial Unicode MS" w:hAnsi="Simplified Arabic" w:cs="Simplified Arabic" w:hint="cs"/>
          <w:sz w:val="44"/>
          <w:szCs w:val="44"/>
          <w:rtl/>
          <w:lang w:bidi="ar-JO"/>
        </w:rPr>
        <w:t xml:space="preserve"> </w:t>
      </w:r>
      <w:r w:rsidR="00485159">
        <w:rPr>
          <w:rFonts w:ascii="Simplified Arabic" w:eastAsia="Arial Unicode MS" w:hAnsi="Simplified Arabic" w:cs="Simplified Arabic"/>
          <w:sz w:val="44"/>
          <w:szCs w:val="44"/>
          <w:rtl/>
          <w:lang w:bidi="ar-JO"/>
        </w:rPr>
        <w:t>-</w:t>
      </w:r>
      <w:r w:rsidR="00433A8B" w:rsidRPr="0019217C">
        <w:rPr>
          <w:rFonts w:ascii="Simplified Arabic" w:eastAsia="Arial Unicode MS" w:hAnsi="Simplified Arabic" w:cs="Simplified Arabic"/>
          <w:sz w:val="44"/>
          <w:szCs w:val="44"/>
          <w:rtl/>
          <w:lang w:bidi="ar-JO"/>
        </w:rPr>
        <w:t xml:space="preserve">ومنها جامعات إسلامية- لم تعد تعتمد تحقيق المخطوطات رسائل علميّة" </w:t>
      </w:r>
      <w:r w:rsidR="00485159">
        <w:rPr>
          <w:rFonts w:ascii="Simplified Arabic" w:eastAsia="Arial Unicode MS" w:hAnsi="Simplified Arabic" w:cs="Simplified Arabic"/>
          <w:sz w:val="36"/>
          <w:szCs w:val="36"/>
          <w:rtl/>
          <w:lang w:bidi="ar-JO"/>
        </w:rPr>
        <w:t>(د.</w:t>
      </w:r>
      <w:r w:rsidR="00433A8B" w:rsidRPr="0019217C">
        <w:rPr>
          <w:rFonts w:ascii="Simplified Arabic" w:eastAsia="Arial Unicode MS" w:hAnsi="Simplified Arabic" w:cs="Simplified Arabic"/>
          <w:sz w:val="36"/>
          <w:szCs w:val="36"/>
          <w:rtl/>
          <w:lang w:bidi="ar-JO"/>
        </w:rPr>
        <w:t>شكري ا</w:t>
      </w:r>
      <w:r w:rsidR="00485159">
        <w:rPr>
          <w:rFonts w:ascii="Simplified Arabic" w:eastAsia="Arial Unicode MS" w:hAnsi="Simplified Arabic" w:cs="Simplified Arabic"/>
          <w:sz w:val="36"/>
          <w:szCs w:val="36"/>
          <w:rtl/>
          <w:lang w:bidi="ar-JO"/>
        </w:rPr>
        <w:t>لماضي، التحقيق وإحياء التراث، ص</w:t>
      </w:r>
      <w:r w:rsidR="00433A8B" w:rsidRPr="0019217C">
        <w:rPr>
          <w:rFonts w:ascii="Simplified Arabic" w:eastAsia="Arial Unicode MS" w:hAnsi="Simplified Arabic" w:cs="Simplified Arabic"/>
          <w:sz w:val="36"/>
          <w:szCs w:val="36"/>
          <w:rtl/>
          <w:lang w:bidi="ar-JO"/>
        </w:rPr>
        <w:t>57).</w:t>
      </w:r>
    </w:p>
    <w:p w:rsidR="00B756C2" w:rsidRPr="0019217C" w:rsidRDefault="00B756C2" w:rsidP="00B756C2">
      <w:pPr>
        <w:spacing w:after="0"/>
        <w:ind w:left="1218" w:right="-567" w:hanging="709"/>
        <w:jc w:val="both"/>
        <w:rPr>
          <w:rFonts w:ascii="Simplified Arabic" w:eastAsia="Arial Unicode MS" w:hAnsi="Simplified Arabic" w:cs="Simplified Arabic"/>
          <w:sz w:val="20"/>
          <w:szCs w:val="20"/>
          <w:rtl/>
          <w:lang w:bidi="ar-JO"/>
        </w:rPr>
      </w:pPr>
    </w:p>
    <w:p w:rsidR="00B756C2" w:rsidRPr="0019217C" w:rsidRDefault="0040501D" w:rsidP="00B756C2">
      <w:pPr>
        <w:spacing w:after="0"/>
        <w:ind w:left="84" w:right="-567" w:firstLine="425"/>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hint="cs"/>
          <w:sz w:val="44"/>
          <w:szCs w:val="44"/>
          <w:rtl/>
          <w:lang w:bidi="ar-JO"/>
        </w:rPr>
        <w:lastRenderedPageBreak/>
        <w:t xml:space="preserve"> </w:t>
      </w:r>
      <w:r w:rsidR="00B756C2" w:rsidRPr="0019217C">
        <w:rPr>
          <w:rFonts w:ascii="Simplified Arabic" w:eastAsia="Arial Unicode MS" w:hAnsi="Simplified Arabic" w:cs="Simplified Arabic"/>
          <w:sz w:val="44"/>
          <w:szCs w:val="44"/>
          <w:rtl/>
          <w:lang w:bidi="ar-JO"/>
        </w:rPr>
        <w:t>وأختم هذه الصعوبات بالإشارة إلى أن ما ينشر من بعض المخطوطات يصدر بنسخ قليلة لا تصل إلى أيدي الناس والباحثين وبالتالي تقلّ الاستفادة من تحقيقها.</w:t>
      </w:r>
    </w:p>
    <w:p w:rsidR="00E62341" w:rsidRPr="0019217C" w:rsidRDefault="00E62341" w:rsidP="00EA7D81">
      <w:pPr>
        <w:spacing w:after="0"/>
        <w:ind w:left="-58" w:firstLine="567"/>
        <w:jc w:val="both"/>
        <w:rPr>
          <w:rFonts w:ascii="Simplified Arabic" w:eastAsia="Arial Unicode MS" w:hAnsi="Simplified Arabic" w:cs="Simplified Arabic"/>
          <w:sz w:val="44"/>
          <w:szCs w:val="44"/>
          <w:rtl/>
          <w:lang w:bidi="ar-JO"/>
        </w:rPr>
      </w:pPr>
    </w:p>
    <w:p w:rsidR="00327B5A" w:rsidRPr="0019217C" w:rsidRDefault="00327B5A" w:rsidP="00327B5A">
      <w:pPr>
        <w:spacing w:after="0"/>
        <w:jc w:val="both"/>
        <w:rPr>
          <w:rFonts w:ascii="Simplified Arabic" w:eastAsia="Arial Unicode MS" w:hAnsi="Simplified Arabic" w:cs="Simplified Arabic"/>
          <w:b/>
          <w:bCs/>
          <w:sz w:val="44"/>
          <w:szCs w:val="44"/>
          <w:rtl/>
          <w:lang w:bidi="ar-JO"/>
        </w:rPr>
      </w:pPr>
      <w:r w:rsidRPr="0019217C">
        <w:rPr>
          <w:rFonts w:ascii="Simplified Arabic" w:eastAsia="Arial Unicode MS" w:hAnsi="Simplified Arabic" w:cs="Simplified Arabic"/>
          <w:b/>
          <w:bCs/>
          <w:sz w:val="44"/>
          <w:szCs w:val="44"/>
          <w:rtl/>
          <w:lang w:bidi="ar-JO"/>
        </w:rPr>
        <w:t>خـاتـمـــة:</w:t>
      </w:r>
    </w:p>
    <w:p w:rsidR="00327B5A" w:rsidRPr="0019217C" w:rsidRDefault="00D0719A" w:rsidP="00D0719A">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ومتى كان للتراث العربيّ المخطوط هذه الأهميّة في حياة الأمّة العربيّة والتعبير عن هويّتها وشخصيتها وقدراتها وعظمة إنتاجها، فلا بدّ من بذل أقصى الجهود للحفاظ على هذا التراث وحمايته وصيانته وفهرسته وإتاحته للدارسين من أجل تحقيقه ونشره والإفادة منه في مواجهة تحدّيات الحاضر والمستقبل، وتحفيز الأجيال للبذل والعطاء والمنافسة في النهوض الحضاري.</w:t>
      </w:r>
    </w:p>
    <w:p w:rsidR="006717A9" w:rsidRPr="0019217C" w:rsidRDefault="006717A9" w:rsidP="00D0719A">
      <w:pPr>
        <w:spacing w:after="0"/>
        <w:ind w:right="-567" w:firstLine="509"/>
        <w:jc w:val="both"/>
        <w:rPr>
          <w:rFonts w:ascii="Simplified Arabic" w:eastAsia="Arial Unicode MS" w:hAnsi="Simplified Arabic" w:cs="Simplified Arabic"/>
          <w:sz w:val="20"/>
          <w:szCs w:val="20"/>
          <w:rtl/>
          <w:lang w:bidi="ar-JO"/>
        </w:rPr>
      </w:pPr>
    </w:p>
    <w:p w:rsidR="006717A9" w:rsidRPr="0019217C" w:rsidRDefault="006717A9" w:rsidP="00D0719A">
      <w:pPr>
        <w:spacing w:after="0"/>
        <w:ind w:right="-567" w:firstLine="509"/>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وعلى ذلك فإنني أوصي بما يلي:</w:t>
      </w:r>
    </w:p>
    <w:p w:rsidR="006717A9" w:rsidRPr="0019217C" w:rsidRDefault="00485159" w:rsidP="00485159">
      <w:pPr>
        <w:spacing w:after="0"/>
        <w:ind w:left="1076" w:right="-567" w:hanging="567"/>
        <w:jc w:val="both"/>
        <w:rPr>
          <w:rFonts w:ascii="Simplified Arabic" w:eastAsia="Arial Unicode MS" w:hAnsi="Simplified Arabic" w:cs="Simplified Arabic"/>
          <w:sz w:val="44"/>
          <w:szCs w:val="44"/>
          <w:rtl/>
          <w:lang w:bidi="ar-JO"/>
        </w:rPr>
      </w:pPr>
      <w:r>
        <w:rPr>
          <w:rFonts w:ascii="Simplified Arabic" w:eastAsia="Arial Unicode MS" w:hAnsi="Simplified Arabic" w:cs="Simplified Arabic"/>
          <w:sz w:val="44"/>
          <w:szCs w:val="44"/>
          <w:rtl/>
          <w:lang w:bidi="ar-JO"/>
        </w:rPr>
        <w:t xml:space="preserve">أوّلاً: تأكيد ما نادى به </w:t>
      </w:r>
      <w:r w:rsidRPr="00E41C24">
        <w:rPr>
          <w:rFonts w:ascii="Simplified Arabic" w:eastAsia="Arial Unicode MS" w:hAnsi="Simplified Arabic" w:cs="Simplified Arabic"/>
          <w:sz w:val="44"/>
          <w:szCs w:val="44"/>
          <w:rtl/>
          <w:lang w:bidi="ar-JO"/>
        </w:rPr>
        <w:t>عبد</w:t>
      </w:r>
      <w:r w:rsidR="006717A9" w:rsidRPr="00E41C24">
        <w:rPr>
          <w:rFonts w:ascii="Simplified Arabic" w:eastAsia="Arial Unicode MS" w:hAnsi="Simplified Arabic" w:cs="Simplified Arabic"/>
          <w:sz w:val="44"/>
          <w:szCs w:val="44"/>
          <w:rtl/>
          <w:lang w:bidi="ar-JO"/>
        </w:rPr>
        <w:t>السلام هارون</w:t>
      </w:r>
      <w:r w:rsidR="006717A9" w:rsidRPr="0019217C">
        <w:rPr>
          <w:rFonts w:ascii="Simplified Arabic" w:eastAsia="Arial Unicode MS" w:hAnsi="Simplified Arabic" w:cs="Simplified Arabic"/>
          <w:sz w:val="44"/>
          <w:szCs w:val="44"/>
          <w:rtl/>
          <w:lang w:bidi="ar-JO"/>
        </w:rPr>
        <w:t xml:space="preserve"> في كتابه "تحقيق النصوص ونشرها" </w:t>
      </w:r>
      <w:r>
        <w:rPr>
          <w:rFonts w:ascii="Simplified Arabic" w:eastAsia="Arial Unicode MS" w:hAnsi="Simplified Arabic" w:cs="Simplified Arabic"/>
          <w:sz w:val="36"/>
          <w:szCs w:val="36"/>
          <w:rtl/>
          <w:lang w:bidi="ar-JO"/>
        </w:rPr>
        <w:t>(ص</w:t>
      </w:r>
      <w:r w:rsidR="006717A9" w:rsidRPr="0019217C">
        <w:rPr>
          <w:rFonts w:ascii="Simplified Arabic" w:eastAsia="Arial Unicode MS" w:hAnsi="Simplified Arabic" w:cs="Simplified Arabic"/>
          <w:sz w:val="36"/>
          <w:szCs w:val="36"/>
          <w:rtl/>
          <w:lang w:bidi="ar-JO"/>
        </w:rPr>
        <w:t>6)</w:t>
      </w:r>
      <w:r w:rsidR="006717A9" w:rsidRPr="0019217C">
        <w:rPr>
          <w:rFonts w:ascii="Simplified Arabic" w:eastAsia="Arial Unicode MS" w:hAnsi="Simplified Arabic" w:cs="Simplified Arabic"/>
          <w:sz w:val="44"/>
          <w:szCs w:val="44"/>
          <w:rtl/>
          <w:lang w:bidi="ar-JO"/>
        </w:rPr>
        <w:t xml:space="preserve"> من أن تلتزم الكليّات الجامعية ذات الطابع الثقافي العربيّ والإسلاميّ تكليف طلبة </w:t>
      </w:r>
      <w:r w:rsidR="006717A9" w:rsidRPr="0019217C">
        <w:rPr>
          <w:rFonts w:ascii="Simplified Arabic" w:eastAsia="Arial Unicode MS" w:hAnsi="Simplified Arabic" w:cs="Simplified Arabic"/>
          <w:sz w:val="44"/>
          <w:szCs w:val="44"/>
          <w:rtl/>
          <w:lang w:bidi="ar-JO"/>
        </w:rPr>
        <w:lastRenderedPageBreak/>
        <w:t xml:space="preserve">الدراسات </w:t>
      </w:r>
      <w:r w:rsidR="006717A9" w:rsidRPr="00E41C24">
        <w:rPr>
          <w:rFonts w:ascii="Simplified Arabic" w:eastAsia="Arial Unicode MS" w:hAnsi="Simplified Arabic" w:cs="Simplified Arabic"/>
          <w:sz w:val="44"/>
          <w:szCs w:val="44"/>
          <w:rtl/>
          <w:lang w:bidi="ar-JO"/>
        </w:rPr>
        <w:t>العالية</w:t>
      </w:r>
      <w:r w:rsidR="006717A9" w:rsidRPr="0019217C">
        <w:rPr>
          <w:rFonts w:ascii="Simplified Arabic" w:eastAsia="Arial Unicode MS" w:hAnsi="Simplified Arabic" w:cs="Simplified Arabic"/>
          <w:sz w:val="44"/>
          <w:szCs w:val="44"/>
          <w:rtl/>
          <w:lang w:bidi="ar-JO"/>
        </w:rPr>
        <w:t xml:space="preserve"> أن يقوم كلّ منهم بتحقيق مخطوط يمتّ بصلةٍ إلى موضوع </w:t>
      </w:r>
      <w:r w:rsidR="006717A9" w:rsidRPr="00E41C24">
        <w:rPr>
          <w:rFonts w:ascii="Simplified Arabic" w:eastAsia="Arial Unicode MS" w:hAnsi="Simplified Arabic" w:cs="Simplified Arabic"/>
          <w:sz w:val="44"/>
          <w:szCs w:val="44"/>
          <w:rtl/>
          <w:lang w:bidi="ar-JO"/>
        </w:rPr>
        <w:t>رسالته</w:t>
      </w:r>
      <w:r w:rsidR="006717A9" w:rsidRPr="0019217C">
        <w:rPr>
          <w:rFonts w:ascii="Simplified Arabic" w:eastAsia="Arial Unicode MS" w:hAnsi="Simplified Arabic" w:cs="Simplified Arabic"/>
          <w:sz w:val="44"/>
          <w:szCs w:val="44"/>
          <w:rtl/>
          <w:lang w:bidi="ar-JO"/>
        </w:rPr>
        <w:t xml:space="preserve"> التي يتقدّم بها.</w:t>
      </w:r>
    </w:p>
    <w:p w:rsidR="0045723E" w:rsidRPr="0019217C" w:rsidRDefault="0045723E" w:rsidP="006717A9">
      <w:pPr>
        <w:spacing w:after="0"/>
        <w:ind w:left="1076" w:right="-567" w:hanging="567"/>
        <w:jc w:val="both"/>
        <w:rPr>
          <w:rFonts w:ascii="Simplified Arabic" w:eastAsia="Arial Unicode MS" w:hAnsi="Simplified Arabic" w:cs="Simplified Arabic"/>
          <w:sz w:val="12"/>
          <w:szCs w:val="12"/>
          <w:rtl/>
          <w:lang w:bidi="ar-JO"/>
        </w:rPr>
      </w:pPr>
    </w:p>
    <w:p w:rsidR="0045723E" w:rsidRPr="0019217C" w:rsidRDefault="0045723E" w:rsidP="006717A9">
      <w:pPr>
        <w:spacing w:after="0"/>
        <w:ind w:left="1076" w:right="-567" w:hanging="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 xml:space="preserve">ثانياً: أن تنظر الجامعات إلى تحقيق المخطوطات نظرة تقدير </w:t>
      </w:r>
      <w:r w:rsidR="00073125" w:rsidRPr="00F06D97">
        <w:rPr>
          <w:rFonts w:ascii="Simplified Arabic" w:eastAsia="Arial Unicode MS" w:hAnsi="Simplified Arabic" w:cs="Simplified Arabic"/>
          <w:sz w:val="44"/>
          <w:szCs w:val="44"/>
          <w:rtl/>
          <w:lang w:bidi="ar-JO"/>
        </w:rPr>
        <w:t>وتدرجه</w:t>
      </w:r>
      <w:r w:rsidRPr="0019217C">
        <w:rPr>
          <w:rFonts w:ascii="Simplified Arabic" w:eastAsia="Arial Unicode MS" w:hAnsi="Simplified Arabic" w:cs="Simplified Arabic"/>
          <w:sz w:val="44"/>
          <w:szCs w:val="44"/>
          <w:rtl/>
          <w:lang w:bidi="ar-JO"/>
        </w:rPr>
        <w:t xml:space="preserve"> ضمن الجهود العلميّة الجديرة بالاعتبار لغايات الترقية وسواها.</w:t>
      </w:r>
    </w:p>
    <w:p w:rsidR="00790CBE" w:rsidRPr="0019217C" w:rsidRDefault="00790CBE" w:rsidP="006717A9">
      <w:pPr>
        <w:spacing w:after="0"/>
        <w:ind w:left="1076" w:right="-567" w:hanging="567"/>
        <w:jc w:val="both"/>
        <w:rPr>
          <w:rFonts w:ascii="Simplified Arabic" w:eastAsia="Arial Unicode MS" w:hAnsi="Simplified Arabic" w:cs="Simplified Arabic"/>
          <w:sz w:val="20"/>
          <w:szCs w:val="20"/>
          <w:rtl/>
          <w:lang w:bidi="ar-JO"/>
        </w:rPr>
      </w:pPr>
    </w:p>
    <w:p w:rsidR="00790CBE" w:rsidRPr="0019217C" w:rsidRDefault="0045723E" w:rsidP="006717A9">
      <w:pPr>
        <w:spacing w:after="0"/>
        <w:ind w:left="1076" w:right="-567" w:hanging="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ثالثاً</w:t>
      </w:r>
      <w:r w:rsidR="00790CBE" w:rsidRPr="0019217C">
        <w:rPr>
          <w:rFonts w:ascii="Simplified Arabic" w:eastAsia="Arial Unicode MS" w:hAnsi="Simplified Arabic" w:cs="Simplified Arabic"/>
          <w:sz w:val="44"/>
          <w:szCs w:val="44"/>
          <w:rtl/>
          <w:lang w:bidi="ar-JO"/>
        </w:rPr>
        <w:t>: العمل على إحياء مشروع الفهرس الشامل للتراث العربيّ الإسلاميّ المخطوط، الذي يرمي إلى إعداد فهرس موحّد للمخطوطات العربيّة المنتشرة في أنحاء العالم وتحديد أماكن وجودها من أجل التسهيل على الباحثين العاملين في مجال تحقيق المخطوطات. ثمّ تحديد ما حقّق منها وما لم يحقّق.</w:t>
      </w:r>
    </w:p>
    <w:p w:rsidR="0045723E" w:rsidRPr="0019217C" w:rsidRDefault="0045723E" w:rsidP="006717A9">
      <w:pPr>
        <w:spacing w:after="0"/>
        <w:ind w:left="1076" w:right="-567" w:hanging="567"/>
        <w:jc w:val="both"/>
        <w:rPr>
          <w:rFonts w:ascii="Simplified Arabic" w:eastAsia="Arial Unicode MS" w:hAnsi="Simplified Arabic" w:cs="Simplified Arabic"/>
          <w:sz w:val="12"/>
          <w:szCs w:val="12"/>
          <w:rtl/>
          <w:lang w:bidi="ar-JO"/>
        </w:rPr>
      </w:pPr>
    </w:p>
    <w:p w:rsidR="0045723E" w:rsidRPr="0019217C" w:rsidRDefault="0045723E" w:rsidP="00E41C24">
      <w:pPr>
        <w:spacing w:after="0"/>
        <w:ind w:left="1076" w:right="-567" w:hanging="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رابعاً: أ</w:t>
      </w:r>
      <w:r w:rsidR="000D1202">
        <w:rPr>
          <w:rFonts w:ascii="Simplified Arabic" w:eastAsia="Arial Unicode MS" w:hAnsi="Simplified Arabic" w:cs="Simplified Arabic"/>
          <w:sz w:val="44"/>
          <w:szCs w:val="44"/>
          <w:rtl/>
          <w:lang w:bidi="ar-JO"/>
        </w:rPr>
        <w:t xml:space="preserve">ن تخصّص المنظمة العربيّة </w:t>
      </w:r>
      <w:r w:rsidR="000D1202" w:rsidRPr="00E41C24">
        <w:rPr>
          <w:rFonts w:ascii="Simplified Arabic" w:eastAsia="Arial Unicode MS" w:hAnsi="Simplified Arabic" w:cs="Simplified Arabic"/>
          <w:sz w:val="44"/>
          <w:szCs w:val="44"/>
          <w:rtl/>
          <w:lang w:bidi="ar-JO"/>
        </w:rPr>
        <w:t>للترب</w:t>
      </w:r>
      <w:r w:rsidR="00E41C24" w:rsidRPr="00E41C24">
        <w:rPr>
          <w:rFonts w:ascii="Simplified Arabic" w:eastAsia="Arial Unicode MS" w:hAnsi="Simplified Arabic" w:cs="Simplified Arabic" w:hint="cs"/>
          <w:sz w:val="44"/>
          <w:szCs w:val="44"/>
          <w:rtl/>
          <w:lang w:bidi="ar-JO"/>
        </w:rPr>
        <w:t>ي</w:t>
      </w:r>
      <w:r w:rsidRPr="00E41C24">
        <w:rPr>
          <w:rFonts w:ascii="Simplified Arabic" w:eastAsia="Arial Unicode MS" w:hAnsi="Simplified Arabic" w:cs="Simplified Arabic"/>
          <w:sz w:val="44"/>
          <w:szCs w:val="44"/>
          <w:rtl/>
          <w:lang w:bidi="ar-JO"/>
        </w:rPr>
        <w:t>ة</w:t>
      </w:r>
      <w:r w:rsidRPr="0019217C">
        <w:rPr>
          <w:rFonts w:ascii="Simplified Arabic" w:eastAsia="Arial Unicode MS" w:hAnsi="Simplified Arabic" w:cs="Simplified Arabic"/>
          <w:sz w:val="44"/>
          <w:szCs w:val="44"/>
          <w:rtl/>
          <w:lang w:bidi="ar-JO"/>
        </w:rPr>
        <w:t xml:space="preserve"> والعلوم والثقافة جائزة سنوية عالية القيمة لأفضل تحقيق ووفق أسس محدّدة.</w:t>
      </w:r>
    </w:p>
    <w:p w:rsidR="0045723E" w:rsidRPr="0019217C" w:rsidRDefault="0045723E" w:rsidP="006717A9">
      <w:pPr>
        <w:spacing w:after="0"/>
        <w:ind w:left="1076" w:right="-567" w:hanging="567"/>
        <w:jc w:val="both"/>
        <w:rPr>
          <w:rFonts w:ascii="Simplified Arabic" w:eastAsia="Arial Unicode MS" w:hAnsi="Simplified Arabic" w:cs="Simplified Arabic"/>
          <w:sz w:val="12"/>
          <w:szCs w:val="12"/>
          <w:rtl/>
          <w:lang w:bidi="ar-JO"/>
        </w:rPr>
      </w:pPr>
    </w:p>
    <w:p w:rsidR="0045723E" w:rsidRPr="0019217C" w:rsidRDefault="0045723E" w:rsidP="006717A9">
      <w:pPr>
        <w:spacing w:after="0"/>
        <w:ind w:left="1076" w:right="-567" w:hanging="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lastRenderedPageBreak/>
        <w:t>خامساً: توجيه العناية إلى تحقيق التراث العلمي</w:t>
      </w:r>
      <w:r w:rsidR="009F32BE" w:rsidRPr="0019217C">
        <w:rPr>
          <w:rFonts w:ascii="Simplified Arabic" w:eastAsia="Arial Unicode MS" w:hAnsi="Simplified Arabic" w:cs="Simplified Arabic"/>
          <w:sz w:val="44"/>
          <w:szCs w:val="44"/>
          <w:rtl/>
          <w:lang w:bidi="ar-JO"/>
        </w:rPr>
        <w:t xml:space="preserve"> العربي في الط</w:t>
      </w:r>
      <w:r w:rsidR="00073125">
        <w:rPr>
          <w:rFonts w:ascii="Simplified Arabic" w:eastAsia="Arial Unicode MS" w:hAnsi="Simplified Arabic" w:cs="Simplified Arabic"/>
          <w:sz w:val="44"/>
          <w:szCs w:val="44"/>
          <w:rtl/>
          <w:lang w:bidi="ar-JO"/>
        </w:rPr>
        <w:t>بّ والفلك والهندسة والرياضيات و</w:t>
      </w:r>
      <w:r w:rsidR="009F32BE" w:rsidRPr="0019217C">
        <w:rPr>
          <w:rFonts w:ascii="Simplified Arabic" w:eastAsia="Arial Unicode MS" w:hAnsi="Simplified Arabic" w:cs="Simplified Arabic"/>
          <w:sz w:val="44"/>
          <w:szCs w:val="44"/>
          <w:rtl/>
          <w:lang w:bidi="ar-JO"/>
        </w:rPr>
        <w:t>الكيمياء وغيرها، وعدم الاقتصار على تحقيق التراث الأدبي واللّغوي والتاريخي والفقهي.</w:t>
      </w:r>
    </w:p>
    <w:p w:rsidR="009F32BE" w:rsidRPr="0019217C" w:rsidRDefault="009F32BE" w:rsidP="006717A9">
      <w:pPr>
        <w:spacing w:after="0"/>
        <w:ind w:left="1076" w:right="-567" w:hanging="567"/>
        <w:jc w:val="both"/>
        <w:rPr>
          <w:rFonts w:ascii="Simplified Arabic" w:eastAsia="Arial Unicode MS" w:hAnsi="Simplified Arabic" w:cs="Simplified Arabic"/>
          <w:sz w:val="12"/>
          <w:szCs w:val="12"/>
          <w:rtl/>
          <w:lang w:bidi="ar-JO"/>
        </w:rPr>
      </w:pPr>
    </w:p>
    <w:p w:rsidR="009F32BE" w:rsidRPr="0019217C" w:rsidRDefault="009F32BE" w:rsidP="006717A9">
      <w:pPr>
        <w:spacing w:after="0"/>
        <w:ind w:left="1076" w:right="-567" w:hanging="567"/>
        <w:jc w:val="both"/>
        <w:rPr>
          <w:rFonts w:ascii="Simplified Arabic" w:eastAsia="Arial Unicode MS" w:hAnsi="Simplified Arabic" w:cs="Simplified Arabic"/>
          <w:sz w:val="44"/>
          <w:szCs w:val="44"/>
          <w:rtl/>
          <w:lang w:bidi="ar-JO"/>
        </w:rPr>
      </w:pPr>
      <w:r w:rsidRPr="0019217C">
        <w:rPr>
          <w:rFonts w:ascii="Simplified Arabic" w:eastAsia="Arial Unicode MS" w:hAnsi="Simplified Arabic" w:cs="Simplified Arabic"/>
          <w:sz w:val="44"/>
          <w:szCs w:val="44"/>
          <w:rtl/>
          <w:lang w:bidi="ar-JO"/>
        </w:rPr>
        <w:t>سادساً: أن يتجنب المحقّقون الآفات والمحاذير المذكورة سابقاً عند اشتغالهم في مجال التحقيق.</w:t>
      </w:r>
    </w:p>
    <w:p w:rsidR="0070446D" w:rsidRPr="0019217C" w:rsidRDefault="0070446D" w:rsidP="0070446D">
      <w:pPr>
        <w:spacing w:after="0"/>
        <w:ind w:right="-567"/>
        <w:jc w:val="both"/>
        <w:rPr>
          <w:rFonts w:ascii="Simplified Arabic" w:eastAsia="Arial Unicode MS" w:hAnsi="Simplified Arabic" w:cs="Simplified Arabic"/>
          <w:sz w:val="44"/>
          <w:szCs w:val="44"/>
          <w:rtl/>
          <w:lang w:bidi="ar-JO"/>
        </w:rPr>
      </w:pPr>
    </w:p>
    <w:p w:rsidR="0070446D" w:rsidRPr="0019217C" w:rsidRDefault="0070446D" w:rsidP="0070446D">
      <w:pPr>
        <w:spacing w:after="0"/>
        <w:ind w:right="-567"/>
        <w:jc w:val="both"/>
        <w:rPr>
          <w:rFonts w:ascii="Simplified Arabic" w:eastAsia="Arial Unicode MS" w:hAnsi="Simplified Arabic" w:cs="Simplified Arabic"/>
          <w:sz w:val="44"/>
          <w:szCs w:val="44"/>
          <w:rtl/>
          <w:lang w:bidi="ar-JO"/>
        </w:rPr>
      </w:pPr>
    </w:p>
    <w:p w:rsidR="0070446D" w:rsidRPr="0019217C" w:rsidRDefault="0070446D" w:rsidP="0070446D">
      <w:pPr>
        <w:spacing w:after="0"/>
        <w:ind w:right="-567"/>
        <w:jc w:val="both"/>
        <w:rPr>
          <w:rFonts w:ascii="Simplified Arabic" w:eastAsia="Arial Unicode MS" w:hAnsi="Simplified Arabic" w:cs="Simplified Arabic"/>
          <w:sz w:val="44"/>
          <w:szCs w:val="44"/>
          <w:rtl/>
          <w:lang w:bidi="ar-JO"/>
        </w:rPr>
      </w:pPr>
    </w:p>
    <w:p w:rsidR="0070446D" w:rsidRPr="0019217C" w:rsidRDefault="0070446D" w:rsidP="0070446D">
      <w:pPr>
        <w:spacing w:after="0"/>
        <w:ind w:right="-567"/>
        <w:jc w:val="both"/>
        <w:rPr>
          <w:rFonts w:ascii="Simplified Arabic" w:eastAsia="Arial Unicode MS" w:hAnsi="Simplified Arabic" w:cs="Simplified Arabic"/>
          <w:sz w:val="44"/>
          <w:szCs w:val="44"/>
          <w:rtl/>
          <w:lang w:bidi="ar-JO"/>
        </w:rPr>
      </w:pPr>
    </w:p>
    <w:p w:rsidR="0070446D" w:rsidRPr="0019217C" w:rsidRDefault="0070446D" w:rsidP="0070446D">
      <w:pPr>
        <w:spacing w:after="0"/>
        <w:ind w:right="-567"/>
        <w:jc w:val="both"/>
        <w:rPr>
          <w:rFonts w:ascii="Simplified Arabic" w:eastAsia="Arial Unicode MS" w:hAnsi="Simplified Arabic" w:cs="Simplified Arabic"/>
          <w:sz w:val="44"/>
          <w:szCs w:val="44"/>
          <w:rtl/>
          <w:lang w:bidi="ar-JO"/>
        </w:rPr>
      </w:pPr>
    </w:p>
    <w:p w:rsidR="0070446D" w:rsidRPr="0019217C" w:rsidRDefault="0070446D" w:rsidP="0070446D">
      <w:pPr>
        <w:spacing w:after="0"/>
        <w:ind w:right="-567"/>
        <w:jc w:val="both"/>
        <w:rPr>
          <w:rFonts w:ascii="Simplified Arabic" w:eastAsia="Arial Unicode MS" w:hAnsi="Simplified Arabic" w:cs="Simplified Arabic"/>
          <w:b/>
          <w:bCs/>
          <w:sz w:val="44"/>
          <w:szCs w:val="44"/>
          <w:rtl/>
          <w:lang w:bidi="ar-JO"/>
        </w:rPr>
      </w:pPr>
      <w:r w:rsidRPr="00B55576">
        <w:rPr>
          <w:rFonts w:ascii="Simplified Arabic" w:eastAsia="Arial Unicode MS" w:hAnsi="Simplified Arabic" w:cs="Simplified Arabic"/>
          <w:b/>
          <w:bCs/>
          <w:sz w:val="44"/>
          <w:szCs w:val="44"/>
          <w:rtl/>
          <w:lang w:bidi="ar-JO"/>
        </w:rPr>
        <w:t>الـمـصـادر والـمـراجـع:</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7905"/>
      </w:tblGrid>
      <w:tr w:rsidR="0054026D" w:rsidRPr="0019217C" w:rsidTr="00C845D6">
        <w:trPr>
          <w:jc w:val="center"/>
        </w:trPr>
        <w:tc>
          <w:tcPr>
            <w:tcW w:w="617" w:type="dxa"/>
          </w:tcPr>
          <w:p w:rsidR="0054026D" w:rsidRPr="0019217C" w:rsidRDefault="0054026D"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w:t>
            </w:r>
          </w:p>
        </w:tc>
        <w:tc>
          <w:tcPr>
            <w:tcW w:w="7905" w:type="dxa"/>
          </w:tcPr>
          <w:p w:rsidR="0054026D" w:rsidRPr="0019217C" w:rsidRDefault="0054026D" w:rsidP="0070446D">
            <w:pPr>
              <w:spacing w:after="0"/>
              <w:ind w:right="-567"/>
              <w:jc w:val="both"/>
              <w:rPr>
                <w:rFonts w:ascii="Simplified Arabic" w:eastAsia="Arial Unicode MS" w:hAnsi="Simplified Arabic" w:cs="Simplified Arabic"/>
                <w:sz w:val="12"/>
                <w:szCs w:val="12"/>
                <w:rtl/>
                <w:lang w:bidi="ar-JO"/>
              </w:rPr>
            </w:pPr>
          </w:p>
          <w:p w:rsidR="0054026D" w:rsidRPr="0019217C" w:rsidRDefault="00F06D97" w:rsidP="00EF4A26">
            <w:pPr>
              <w:spacing w:after="0"/>
              <w:jc w:val="both"/>
              <w:rPr>
                <w:rFonts w:ascii="Simplified Arabic" w:eastAsia="Arial Unicode MS" w:hAnsi="Simplified Arabic" w:cs="Simplified Arabic"/>
                <w:sz w:val="42"/>
                <w:szCs w:val="42"/>
                <w:rtl/>
                <w:lang w:bidi="ar-JO"/>
              </w:rPr>
            </w:pPr>
            <w:r>
              <w:rPr>
                <w:rFonts w:ascii="Simplified Arabic" w:eastAsia="Arial Unicode MS" w:hAnsi="Simplified Arabic" w:cs="Simplified Arabic"/>
                <w:sz w:val="42"/>
                <w:szCs w:val="42"/>
                <w:rtl/>
                <w:lang w:bidi="ar-JO"/>
              </w:rPr>
              <w:t xml:space="preserve">أهمية التراث العلمي العربي، </w:t>
            </w:r>
            <w:proofErr w:type="spellStart"/>
            <w:r>
              <w:rPr>
                <w:rFonts w:ascii="Simplified Arabic" w:eastAsia="Arial Unicode MS" w:hAnsi="Simplified Arabic" w:cs="Simplified Arabic" w:hint="cs"/>
                <w:sz w:val="42"/>
                <w:szCs w:val="42"/>
                <w:rtl/>
                <w:lang w:bidi="ar-JO"/>
              </w:rPr>
              <w:t>أ</w:t>
            </w:r>
            <w:r w:rsidR="0054026D" w:rsidRPr="0019217C">
              <w:rPr>
                <w:rFonts w:ascii="Simplified Arabic" w:eastAsia="Arial Unicode MS" w:hAnsi="Simplified Arabic" w:cs="Simplified Arabic"/>
                <w:sz w:val="42"/>
                <w:szCs w:val="42"/>
                <w:rtl/>
                <w:lang w:bidi="ar-JO"/>
              </w:rPr>
              <w:t>.د.أحمد</w:t>
            </w:r>
            <w:proofErr w:type="spellEnd"/>
            <w:r w:rsidR="0054026D" w:rsidRPr="0019217C">
              <w:rPr>
                <w:rFonts w:ascii="Simplified Arabic" w:eastAsia="Arial Unicode MS" w:hAnsi="Simplified Arabic" w:cs="Simplified Arabic"/>
                <w:sz w:val="42"/>
                <w:szCs w:val="42"/>
                <w:rtl/>
                <w:lang w:bidi="ar-JO"/>
              </w:rPr>
              <w:t xml:space="preserve"> فؤاد باشا، منشور ضمن </w:t>
            </w:r>
            <w:r>
              <w:rPr>
                <w:rFonts w:ascii="Simplified Arabic" w:eastAsia="Arial Unicode MS" w:hAnsi="Simplified Arabic" w:cs="Simplified Arabic"/>
                <w:sz w:val="42"/>
                <w:szCs w:val="42"/>
                <w:rtl/>
                <w:lang w:bidi="ar-JO"/>
              </w:rPr>
              <w:t>كتاب: محاضرات دورة المخطوطات (ص</w:t>
            </w:r>
            <w:r w:rsidR="0054026D" w:rsidRPr="0019217C">
              <w:rPr>
                <w:rFonts w:ascii="Simplified Arabic" w:eastAsia="Arial Unicode MS" w:hAnsi="Simplified Arabic" w:cs="Simplified Arabic"/>
                <w:sz w:val="42"/>
                <w:szCs w:val="42"/>
                <w:rtl/>
                <w:lang w:bidi="ar-JO"/>
              </w:rPr>
              <w:t>19-44)</w:t>
            </w:r>
            <w:r>
              <w:rPr>
                <w:rFonts w:ascii="Simplified Arabic" w:eastAsia="Arial Unicode MS" w:hAnsi="Simplified Arabic" w:cs="Simplified Arabic" w:hint="cs"/>
                <w:sz w:val="42"/>
                <w:szCs w:val="42"/>
                <w:rtl/>
                <w:lang w:bidi="ar-JO"/>
              </w:rPr>
              <w:t>.</w:t>
            </w:r>
          </w:p>
        </w:tc>
      </w:tr>
      <w:tr w:rsidR="0054026D" w:rsidRPr="0019217C" w:rsidTr="00C845D6">
        <w:trPr>
          <w:jc w:val="center"/>
        </w:trPr>
        <w:tc>
          <w:tcPr>
            <w:tcW w:w="617" w:type="dxa"/>
          </w:tcPr>
          <w:p w:rsidR="0054026D" w:rsidRPr="0019217C" w:rsidRDefault="0054026D"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2.</w:t>
            </w:r>
          </w:p>
        </w:tc>
        <w:tc>
          <w:tcPr>
            <w:tcW w:w="7905" w:type="dxa"/>
          </w:tcPr>
          <w:p w:rsidR="0054026D" w:rsidRPr="0019217C" w:rsidRDefault="0054026D" w:rsidP="0070446D">
            <w:pPr>
              <w:spacing w:after="0"/>
              <w:ind w:right="-567"/>
              <w:jc w:val="both"/>
              <w:rPr>
                <w:rFonts w:ascii="Simplified Arabic" w:eastAsia="Arial Unicode MS" w:hAnsi="Simplified Arabic" w:cs="Simplified Arabic"/>
                <w:sz w:val="12"/>
                <w:szCs w:val="12"/>
                <w:rtl/>
                <w:lang w:bidi="ar-JO"/>
              </w:rPr>
            </w:pPr>
          </w:p>
          <w:p w:rsidR="0054026D" w:rsidRPr="0019217C" w:rsidRDefault="003944FC" w:rsidP="00B5557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 xml:space="preserve">بعض صعوبات تحقيق المخطوطات العربيّة، </w:t>
            </w:r>
            <w:proofErr w:type="spellStart"/>
            <w:r w:rsidRPr="0019217C">
              <w:rPr>
                <w:rFonts w:ascii="Simplified Arabic" w:eastAsia="Arial Unicode MS" w:hAnsi="Simplified Arabic" w:cs="Simplified Arabic"/>
                <w:sz w:val="42"/>
                <w:szCs w:val="42"/>
                <w:rtl/>
                <w:lang w:bidi="ar-JO"/>
              </w:rPr>
              <w:t>أ.د.حسن</w:t>
            </w:r>
            <w:proofErr w:type="spellEnd"/>
            <w:r w:rsidRPr="0019217C">
              <w:rPr>
                <w:rFonts w:ascii="Simplified Arabic" w:eastAsia="Arial Unicode MS" w:hAnsi="Simplified Arabic" w:cs="Simplified Arabic"/>
                <w:sz w:val="42"/>
                <w:szCs w:val="42"/>
                <w:rtl/>
                <w:lang w:bidi="ar-JO"/>
              </w:rPr>
              <w:t xml:space="preserve"> الشافعي، منشور ضمن كتاب: محاضرات دورة </w:t>
            </w:r>
            <w:r w:rsidRPr="0019217C">
              <w:rPr>
                <w:rFonts w:ascii="Simplified Arabic" w:eastAsia="Arial Unicode MS" w:hAnsi="Simplified Arabic" w:cs="Simplified Arabic"/>
                <w:sz w:val="42"/>
                <w:szCs w:val="42"/>
                <w:rtl/>
                <w:lang w:bidi="ar-JO"/>
              </w:rPr>
              <w:lastRenderedPageBreak/>
              <w:t>المخطوطات (ص103-136)</w:t>
            </w:r>
            <w:r w:rsidR="006D0E97">
              <w:rPr>
                <w:rFonts w:ascii="Simplified Arabic" w:eastAsia="Arial Unicode MS" w:hAnsi="Simplified Arabic" w:cs="Simplified Arabic" w:hint="cs"/>
                <w:sz w:val="42"/>
                <w:szCs w:val="42"/>
                <w:rtl/>
                <w:lang w:bidi="ar-JO"/>
              </w:rPr>
              <w:t>.</w:t>
            </w:r>
          </w:p>
        </w:tc>
      </w:tr>
      <w:tr w:rsidR="003944FC" w:rsidRPr="0019217C" w:rsidTr="00C845D6">
        <w:trPr>
          <w:jc w:val="center"/>
        </w:trPr>
        <w:tc>
          <w:tcPr>
            <w:tcW w:w="617" w:type="dxa"/>
          </w:tcPr>
          <w:p w:rsidR="003944FC" w:rsidRPr="0019217C" w:rsidRDefault="003944FC"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lastRenderedPageBreak/>
              <w:t>3.</w:t>
            </w:r>
          </w:p>
        </w:tc>
        <w:tc>
          <w:tcPr>
            <w:tcW w:w="7905" w:type="dxa"/>
          </w:tcPr>
          <w:p w:rsidR="003944FC" w:rsidRPr="0019217C" w:rsidRDefault="003944FC" w:rsidP="0070446D">
            <w:pPr>
              <w:spacing w:after="0"/>
              <w:ind w:right="-567"/>
              <w:jc w:val="both"/>
              <w:rPr>
                <w:rFonts w:ascii="Simplified Arabic" w:eastAsia="Arial Unicode MS" w:hAnsi="Simplified Arabic" w:cs="Simplified Arabic"/>
                <w:sz w:val="12"/>
                <w:szCs w:val="12"/>
                <w:rtl/>
                <w:lang w:bidi="ar-JO"/>
              </w:rPr>
            </w:pPr>
          </w:p>
          <w:p w:rsidR="003944FC" w:rsidRPr="0019217C" w:rsidRDefault="001F5C28" w:rsidP="00EF4A2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 xml:space="preserve">بين يدي تحقيق النصوص، </w:t>
            </w:r>
            <w:proofErr w:type="spellStart"/>
            <w:r w:rsidRPr="0019217C">
              <w:rPr>
                <w:rFonts w:ascii="Simplified Arabic" w:eastAsia="Arial Unicode MS" w:hAnsi="Simplified Arabic" w:cs="Simplified Arabic"/>
                <w:sz w:val="42"/>
                <w:szCs w:val="42"/>
                <w:rtl/>
                <w:lang w:bidi="ar-JO"/>
              </w:rPr>
              <w:t>أ.د.عصام</w:t>
            </w:r>
            <w:proofErr w:type="spellEnd"/>
            <w:r w:rsidRPr="0019217C">
              <w:rPr>
                <w:rFonts w:ascii="Simplified Arabic" w:eastAsia="Arial Unicode MS" w:hAnsi="Simplified Arabic" w:cs="Simplified Arabic"/>
                <w:sz w:val="42"/>
                <w:szCs w:val="42"/>
                <w:rtl/>
                <w:lang w:bidi="ar-JO"/>
              </w:rPr>
              <w:t xml:space="preserve"> محمد الشنطي، منشور ضمن كتاب: محاضرات دورة المخطوطات، (ص53-59)</w:t>
            </w:r>
            <w:r w:rsidR="006D0E97">
              <w:rPr>
                <w:rFonts w:ascii="Simplified Arabic" w:eastAsia="Arial Unicode MS" w:hAnsi="Simplified Arabic" w:cs="Simplified Arabic" w:hint="cs"/>
                <w:sz w:val="42"/>
                <w:szCs w:val="42"/>
                <w:rtl/>
                <w:lang w:bidi="ar-JO"/>
              </w:rPr>
              <w:t>.</w:t>
            </w:r>
          </w:p>
        </w:tc>
      </w:tr>
      <w:tr w:rsidR="001F5C28" w:rsidRPr="0019217C" w:rsidTr="00C845D6">
        <w:trPr>
          <w:jc w:val="center"/>
        </w:trPr>
        <w:tc>
          <w:tcPr>
            <w:tcW w:w="617" w:type="dxa"/>
          </w:tcPr>
          <w:p w:rsidR="001F5C28" w:rsidRPr="0019217C" w:rsidRDefault="001F5C28"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4.</w:t>
            </w:r>
          </w:p>
        </w:tc>
        <w:tc>
          <w:tcPr>
            <w:tcW w:w="7905" w:type="dxa"/>
          </w:tcPr>
          <w:p w:rsidR="001F5C28" w:rsidRPr="0019217C" w:rsidRDefault="001F5C28" w:rsidP="0070446D">
            <w:pPr>
              <w:spacing w:after="0"/>
              <w:ind w:right="-567"/>
              <w:jc w:val="both"/>
              <w:rPr>
                <w:rFonts w:ascii="Simplified Arabic" w:eastAsia="Arial Unicode MS" w:hAnsi="Simplified Arabic" w:cs="Simplified Arabic"/>
                <w:sz w:val="12"/>
                <w:szCs w:val="12"/>
                <w:rtl/>
                <w:lang w:bidi="ar-JO"/>
              </w:rPr>
            </w:pPr>
          </w:p>
          <w:p w:rsidR="001F5C28" w:rsidRPr="0019217C" w:rsidRDefault="00FD1916" w:rsidP="00B5557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التحقيق: لوازمه وبداياته وآفاقه، د.يحيى وهيب الجبوري، منشور ضمن كتاب: تحقيق التراث–</w:t>
            </w:r>
            <w:r w:rsidR="00B55576">
              <w:rPr>
                <w:rFonts w:ascii="Simplified Arabic" w:eastAsia="Arial Unicode MS" w:hAnsi="Simplified Arabic" w:cs="Simplified Arabic" w:hint="cs"/>
                <w:sz w:val="42"/>
                <w:szCs w:val="42"/>
                <w:rtl/>
                <w:lang w:bidi="ar-JO"/>
              </w:rPr>
              <w:t xml:space="preserve"> </w:t>
            </w:r>
            <w:r w:rsidRPr="0019217C">
              <w:rPr>
                <w:rFonts w:ascii="Simplified Arabic" w:eastAsia="Arial Unicode MS" w:hAnsi="Simplified Arabic" w:cs="Simplified Arabic"/>
                <w:sz w:val="42"/>
                <w:szCs w:val="42"/>
                <w:rtl/>
                <w:lang w:bidi="ar-JO"/>
              </w:rPr>
              <w:t xml:space="preserve">الرؤى والآفاق: أوراق المؤتمر الدولي لتحقيق التراث العربي الإسلامي، إعداد وتحرير: الدكتور محمد محمود </w:t>
            </w:r>
            <w:proofErr w:type="spellStart"/>
            <w:r w:rsidRPr="0019217C">
              <w:rPr>
                <w:rFonts w:ascii="Simplified Arabic" w:eastAsia="Arial Unicode MS" w:hAnsi="Simplified Arabic" w:cs="Simplified Arabic"/>
                <w:sz w:val="42"/>
                <w:szCs w:val="42"/>
                <w:rtl/>
                <w:lang w:bidi="ar-JO"/>
              </w:rPr>
              <w:t>الدروبي</w:t>
            </w:r>
            <w:proofErr w:type="spellEnd"/>
            <w:r w:rsidRPr="0019217C">
              <w:rPr>
                <w:rFonts w:ascii="Simplified Arabic" w:eastAsia="Arial Unicode MS" w:hAnsi="Simplified Arabic" w:cs="Simplified Arabic"/>
                <w:sz w:val="42"/>
                <w:szCs w:val="42"/>
                <w:rtl/>
                <w:lang w:bidi="ar-JO"/>
              </w:rPr>
              <w:t>، منشورات جامعة آل البيت، 1427ه</w:t>
            </w:r>
            <w:r w:rsidR="006D0E97">
              <w:rPr>
                <w:rFonts w:ascii="Simplified Arabic" w:eastAsia="Arial Unicode MS" w:hAnsi="Simplified Arabic" w:cs="Simplified Arabic" w:hint="cs"/>
                <w:sz w:val="42"/>
                <w:szCs w:val="42"/>
                <w:rtl/>
                <w:lang w:bidi="ar-JO"/>
              </w:rPr>
              <w:t>ـ</w:t>
            </w:r>
            <w:r w:rsidR="006D0E97">
              <w:rPr>
                <w:rFonts w:ascii="Simplified Arabic" w:eastAsia="Arial Unicode MS" w:hAnsi="Simplified Arabic" w:cs="Simplified Arabic"/>
                <w:sz w:val="42"/>
                <w:szCs w:val="42"/>
                <w:rtl/>
                <w:lang w:bidi="ar-JO"/>
              </w:rPr>
              <w:t>/ 2006م (ص</w:t>
            </w:r>
            <w:r w:rsidRPr="0019217C">
              <w:rPr>
                <w:rFonts w:ascii="Simplified Arabic" w:eastAsia="Arial Unicode MS" w:hAnsi="Simplified Arabic" w:cs="Simplified Arabic"/>
                <w:sz w:val="42"/>
                <w:szCs w:val="42"/>
                <w:rtl/>
                <w:lang w:bidi="ar-JO"/>
              </w:rPr>
              <w:t>33-42)</w:t>
            </w:r>
            <w:r w:rsidR="006D0E97">
              <w:rPr>
                <w:rFonts w:ascii="Simplified Arabic" w:eastAsia="Arial Unicode MS" w:hAnsi="Simplified Arabic" w:cs="Simplified Arabic" w:hint="cs"/>
                <w:sz w:val="42"/>
                <w:szCs w:val="42"/>
                <w:rtl/>
                <w:lang w:bidi="ar-JO"/>
              </w:rPr>
              <w:t>.</w:t>
            </w:r>
          </w:p>
        </w:tc>
      </w:tr>
      <w:tr w:rsidR="00FD1916" w:rsidRPr="0019217C" w:rsidTr="00C845D6">
        <w:trPr>
          <w:jc w:val="center"/>
        </w:trPr>
        <w:tc>
          <w:tcPr>
            <w:tcW w:w="617" w:type="dxa"/>
          </w:tcPr>
          <w:p w:rsidR="00FD1916" w:rsidRPr="0019217C" w:rsidRDefault="00FD1916"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5.</w:t>
            </w:r>
          </w:p>
        </w:tc>
        <w:tc>
          <w:tcPr>
            <w:tcW w:w="7905" w:type="dxa"/>
          </w:tcPr>
          <w:p w:rsidR="00FD1916" w:rsidRPr="0019217C" w:rsidRDefault="00FD1916" w:rsidP="0070446D">
            <w:pPr>
              <w:spacing w:after="0"/>
              <w:ind w:right="-567"/>
              <w:jc w:val="both"/>
              <w:rPr>
                <w:rFonts w:ascii="Simplified Arabic" w:eastAsia="Arial Unicode MS" w:hAnsi="Simplified Arabic" w:cs="Simplified Arabic"/>
                <w:sz w:val="12"/>
                <w:szCs w:val="12"/>
                <w:rtl/>
                <w:lang w:bidi="ar-JO"/>
              </w:rPr>
            </w:pPr>
          </w:p>
          <w:p w:rsidR="00FD1916" w:rsidRPr="0019217C" w:rsidRDefault="00FD1916" w:rsidP="00B5557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 xml:space="preserve">تحقيق التراث– الرؤى والآفاق: أوراق المؤتمر الدولي لتحقيق التراث العربي الإسلامي، إعداد وتحرير: الدكتور محمد محمود </w:t>
            </w:r>
            <w:proofErr w:type="spellStart"/>
            <w:r w:rsidRPr="0019217C">
              <w:rPr>
                <w:rFonts w:ascii="Simplified Arabic" w:eastAsia="Arial Unicode MS" w:hAnsi="Simplified Arabic" w:cs="Simplified Arabic"/>
                <w:sz w:val="42"/>
                <w:szCs w:val="42"/>
                <w:rtl/>
                <w:lang w:bidi="ar-JO"/>
              </w:rPr>
              <w:t>الدروبي</w:t>
            </w:r>
            <w:proofErr w:type="spellEnd"/>
            <w:r w:rsidRPr="0019217C">
              <w:rPr>
                <w:rFonts w:ascii="Simplified Arabic" w:eastAsia="Arial Unicode MS" w:hAnsi="Simplified Arabic" w:cs="Simplified Arabic"/>
                <w:sz w:val="42"/>
                <w:szCs w:val="42"/>
                <w:rtl/>
                <w:lang w:bidi="ar-JO"/>
              </w:rPr>
              <w:t xml:space="preserve"> (3 مجلدات)، منشورات جامعة آل البيت، 1427ه</w:t>
            </w:r>
            <w:r w:rsidR="006D0E97">
              <w:rPr>
                <w:rFonts w:ascii="Simplified Arabic" w:eastAsia="Arial Unicode MS" w:hAnsi="Simplified Arabic" w:cs="Simplified Arabic" w:hint="cs"/>
                <w:sz w:val="42"/>
                <w:szCs w:val="42"/>
                <w:rtl/>
                <w:lang w:bidi="ar-JO"/>
              </w:rPr>
              <w:t>ـ</w:t>
            </w:r>
            <w:r w:rsidRPr="0019217C">
              <w:rPr>
                <w:rFonts w:ascii="Simplified Arabic" w:eastAsia="Arial Unicode MS" w:hAnsi="Simplified Arabic" w:cs="Simplified Arabic"/>
                <w:sz w:val="42"/>
                <w:szCs w:val="42"/>
                <w:rtl/>
                <w:lang w:bidi="ar-JO"/>
              </w:rPr>
              <w:t>/ 2006م</w:t>
            </w:r>
            <w:r w:rsidR="006D0E97">
              <w:rPr>
                <w:rFonts w:ascii="Simplified Arabic" w:eastAsia="Arial Unicode MS" w:hAnsi="Simplified Arabic" w:cs="Simplified Arabic" w:hint="cs"/>
                <w:sz w:val="42"/>
                <w:szCs w:val="42"/>
                <w:rtl/>
                <w:lang w:bidi="ar-JO"/>
              </w:rPr>
              <w:t>.</w:t>
            </w:r>
          </w:p>
        </w:tc>
      </w:tr>
      <w:tr w:rsidR="00FD1916" w:rsidRPr="0019217C" w:rsidTr="00C845D6">
        <w:trPr>
          <w:jc w:val="center"/>
        </w:trPr>
        <w:tc>
          <w:tcPr>
            <w:tcW w:w="617" w:type="dxa"/>
          </w:tcPr>
          <w:p w:rsidR="00FD1916" w:rsidRPr="0019217C" w:rsidRDefault="00FD1916"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6.</w:t>
            </w:r>
          </w:p>
        </w:tc>
        <w:tc>
          <w:tcPr>
            <w:tcW w:w="7905" w:type="dxa"/>
          </w:tcPr>
          <w:p w:rsidR="00FD1916" w:rsidRPr="0019217C" w:rsidRDefault="00FD1916" w:rsidP="0070446D">
            <w:pPr>
              <w:spacing w:after="0"/>
              <w:ind w:right="-567"/>
              <w:jc w:val="both"/>
              <w:rPr>
                <w:rFonts w:ascii="Simplified Arabic" w:eastAsia="Arial Unicode MS" w:hAnsi="Simplified Arabic" w:cs="Simplified Arabic"/>
                <w:sz w:val="12"/>
                <w:szCs w:val="12"/>
                <w:rtl/>
                <w:lang w:bidi="ar-JO"/>
              </w:rPr>
            </w:pPr>
          </w:p>
          <w:p w:rsidR="00FD1916" w:rsidRPr="0019217C" w:rsidRDefault="00B97319" w:rsidP="00EF4A2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تحقيق التراث: لماذا وكيف؟ د.يوسف حسين بكّار، منشور ضمن كتاب:</w:t>
            </w:r>
            <w:r w:rsidR="00025BF0">
              <w:rPr>
                <w:rFonts w:ascii="Simplified Arabic" w:eastAsia="Arial Unicode MS" w:hAnsi="Simplified Arabic" w:cs="Simplified Arabic"/>
                <w:sz w:val="42"/>
                <w:szCs w:val="42"/>
                <w:rtl/>
                <w:lang w:bidi="ar-JO"/>
              </w:rPr>
              <w:t xml:space="preserve"> تحقيق التراث- الرؤى والآفاق، ص</w:t>
            </w:r>
            <w:r w:rsidRPr="0019217C">
              <w:rPr>
                <w:rFonts w:ascii="Simplified Arabic" w:eastAsia="Arial Unicode MS" w:hAnsi="Simplified Arabic" w:cs="Simplified Arabic"/>
                <w:sz w:val="42"/>
                <w:szCs w:val="42"/>
                <w:rtl/>
                <w:lang w:bidi="ar-JO"/>
              </w:rPr>
              <w:t>43-54</w:t>
            </w:r>
            <w:r w:rsidR="00025BF0">
              <w:rPr>
                <w:rFonts w:ascii="Simplified Arabic" w:eastAsia="Arial Unicode MS" w:hAnsi="Simplified Arabic" w:cs="Simplified Arabic" w:hint="cs"/>
                <w:sz w:val="42"/>
                <w:szCs w:val="42"/>
                <w:rtl/>
                <w:lang w:bidi="ar-JO"/>
              </w:rPr>
              <w:t>.</w:t>
            </w:r>
          </w:p>
        </w:tc>
      </w:tr>
      <w:tr w:rsidR="00B97319" w:rsidRPr="0019217C" w:rsidTr="00C845D6">
        <w:trPr>
          <w:jc w:val="center"/>
        </w:trPr>
        <w:tc>
          <w:tcPr>
            <w:tcW w:w="617" w:type="dxa"/>
          </w:tcPr>
          <w:p w:rsidR="00B97319" w:rsidRPr="0019217C" w:rsidRDefault="00B97319"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7.</w:t>
            </w:r>
          </w:p>
        </w:tc>
        <w:tc>
          <w:tcPr>
            <w:tcW w:w="7905" w:type="dxa"/>
          </w:tcPr>
          <w:p w:rsidR="00B97319" w:rsidRPr="0019217C" w:rsidRDefault="00B97319" w:rsidP="0070446D">
            <w:pPr>
              <w:spacing w:after="0"/>
              <w:ind w:right="-567"/>
              <w:jc w:val="both"/>
              <w:rPr>
                <w:rFonts w:ascii="Simplified Arabic" w:eastAsia="Arial Unicode MS" w:hAnsi="Simplified Arabic" w:cs="Simplified Arabic"/>
                <w:sz w:val="12"/>
                <w:szCs w:val="12"/>
                <w:rtl/>
                <w:lang w:bidi="ar-JO"/>
              </w:rPr>
            </w:pPr>
          </w:p>
          <w:p w:rsidR="00B97319" w:rsidRPr="0019217C" w:rsidRDefault="000129C1" w:rsidP="00B5557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 xml:space="preserve">تحقيق التراث: ما هو كائن، وما ينبغي أن يكون، </w:t>
            </w:r>
            <w:proofErr w:type="spellStart"/>
            <w:r w:rsidRPr="0019217C">
              <w:rPr>
                <w:rFonts w:ascii="Simplified Arabic" w:eastAsia="Arial Unicode MS" w:hAnsi="Simplified Arabic" w:cs="Simplified Arabic"/>
                <w:sz w:val="42"/>
                <w:szCs w:val="42"/>
                <w:rtl/>
                <w:lang w:bidi="ar-JO"/>
              </w:rPr>
              <w:t>د.مخيمر</w:t>
            </w:r>
            <w:proofErr w:type="spellEnd"/>
            <w:r w:rsidRPr="0019217C">
              <w:rPr>
                <w:rFonts w:ascii="Simplified Arabic" w:eastAsia="Arial Unicode MS" w:hAnsi="Simplified Arabic" w:cs="Simplified Arabic"/>
                <w:sz w:val="42"/>
                <w:szCs w:val="42"/>
                <w:rtl/>
                <w:lang w:bidi="ar-JO"/>
              </w:rPr>
              <w:t xml:space="preserve"> </w:t>
            </w:r>
            <w:r w:rsidRPr="0019217C">
              <w:rPr>
                <w:rFonts w:ascii="Simplified Arabic" w:eastAsia="Arial Unicode MS" w:hAnsi="Simplified Arabic" w:cs="Simplified Arabic"/>
                <w:sz w:val="42"/>
                <w:szCs w:val="42"/>
                <w:rtl/>
                <w:lang w:bidi="ar-JO"/>
              </w:rPr>
              <w:lastRenderedPageBreak/>
              <w:t xml:space="preserve">صالح يحيى، منشور ضمن كتاب: </w:t>
            </w:r>
            <w:r w:rsidR="00025BF0">
              <w:rPr>
                <w:rFonts w:ascii="Simplified Arabic" w:eastAsia="Arial Unicode MS" w:hAnsi="Simplified Arabic" w:cs="Simplified Arabic"/>
                <w:sz w:val="42"/>
                <w:szCs w:val="42"/>
                <w:rtl/>
                <w:lang w:bidi="ar-JO"/>
              </w:rPr>
              <w:t xml:space="preserve">تحقيق التراث– </w:t>
            </w:r>
            <w:r w:rsidR="00E41C24" w:rsidRPr="00E41C24">
              <w:rPr>
                <w:rFonts w:ascii="Simplified Arabic" w:eastAsia="Arial Unicode MS" w:hAnsi="Simplified Arabic" w:cs="Simplified Arabic"/>
                <w:sz w:val="42"/>
                <w:szCs w:val="42"/>
                <w:rtl/>
                <w:lang w:bidi="ar-JO"/>
              </w:rPr>
              <w:t>الر</w:t>
            </w:r>
            <w:r w:rsidR="00E41C24" w:rsidRPr="00E41C24">
              <w:rPr>
                <w:rFonts w:ascii="Simplified Arabic" w:eastAsia="Arial Unicode MS" w:hAnsi="Simplified Arabic" w:cs="Simplified Arabic" w:hint="cs"/>
                <w:sz w:val="42"/>
                <w:szCs w:val="42"/>
                <w:rtl/>
                <w:lang w:bidi="ar-JO"/>
              </w:rPr>
              <w:t>ؤ</w:t>
            </w:r>
            <w:r w:rsidR="00025BF0" w:rsidRPr="00E41C24">
              <w:rPr>
                <w:rFonts w:ascii="Simplified Arabic" w:eastAsia="Arial Unicode MS" w:hAnsi="Simplified Arabic" w:cs="Simplified Arabic"/>
                <w:sz w:val="42"/>
                <w:szCs w:val="42"/>
                <w:rtl/>
                <w:lang w:bidi="ar-JO"/>
              </w:rPr>
              <w:t>ى</w:t>
            </w:r>
            <w:r w:rsidR="00025BF0">
              <w:rPr>
                <w:rFonts w:ascii="Simplified Arabic" w:eastAsia="Arial Unicode MS" w:hAnsi="Simplified Arabic" w:cs="Simplified Arabic"/>
                <w:sz w:val="42"/>
                <w:szCs w:val="42"/>
                <w:rtl/>
                <w:lang w:bidi="ar-JO"/>
              </w:rPr>
              <w:t xml:space="preserve"> والآفاق، ص</w:t>
            </w:r>
            <w:r w:rsidRPr="0019217C">
              <w:rPr>
                <w:rFonts w:ascii="Simplified Arabic" w:eastAsia="Arial Unicode MS" w:hAnsi="Simplified Arabic" w:cs="Simplified Arabic"/>
                <w:sz w:val="42"/>
                <w:szCs w:val="42"/>
                <w:rtl/>
                <w:lang w:bidi="ar-JO"/>
              </w:rPr>
              <w:t>65-78</w:t>
            </w:r>
            <w:r w:rsidR="00025BF0">
              <w:rPr>
                <w:rFonts w:ascii="Simplified Arabic" w:eastAsia="Arial Unicode MS" w:hAnsi="Simplified Arabic" w:cs="Simplified Arabic" w:hint="cs"/>
                <w:sz w:val="42"/>
                <w:szCs w:val="42"/>
                <w:rtl/>
                <w:lang w:bidi="ar-JO"/>
              </w:rPr>
              <w:t>.</w:t>
            </w:r>
          </w:p>
        </w:tc>
      </w:tr>
      <w:tr w:rsidR="00600BCF" w:rsidRPr="0019217C" w:rsidTr="00C845D6">
        <w:trPr>
          <w:jc w:val="center"/>
        </w:trPr>
        <w:tc>
          <w:tcPr>
            <w:tcW w:w="617" w:type="dxa"/>
          </w:tcPr>
          <w:p w:rsidR="00600BCF" w:rsidRPr="0019217C" w:rsidRDefault="00600BCF"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lastRenderedPageBreak/>
              <w:t>8.</w:t>
            </w:r>
          </w:p>
        </w:tc>
        <w:tc>
          <w:tcPr>
            <w:tcW w:w="7905" w:type="dxa"/>
          </w:tcPr>
          <w:p w:rsidR="00600BCF" w:rsidRPr="0019217C" w:rsidRDefault="00600BCF" w:rsidP="0070446D">
            <w:pPr>
              <w:spacing w:after="0"/>
              <w:ind w:right="-567"/>
              <w:jc w:val="both"/>
              <w:rPr>
                <w:rFonts w:ascii="Simplified Arabic" w:eastAsia="Arial Unicode MS" w:hAnsi="Simplified Arabic" w:cs="Simplified Arabic"/>
                <w:sz w:val="12"/>
                <w:szCs w:val="12"/>
                <w:rtl/>
                <w:lang w:bidi="ar-JO"/>
              </w:rPr>
            </w:pPr>
          </w:p>
          <w:p w:rsidR="00600BCF" w:rsidRPr="0019217C" w:rsidRDefault="00600BCF" w:rsidP="00E41C24">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التحقيق غير المنهجي: ديوان عرقلة الكلبي نموذجاً، د.محمود عبدالله</w:t>
            </w:r>
            <w:r w:rsidR="00AE01C3" w:rsidRPr="0019217C">
              <w:rPr>
                <w:rFonts w:ascii="Simplified Arabic" w:eastAsia="Arial Unicode MS" w:hAnsi="Simplified Arabic" w:cs="Simplified Arabic"/>
                <w:sz w:val="42"/>
                <w:szCs w:val="42"/>
                <w:rtl/>
                <w:lang w:bidi="ar-JO"/>
              </w:rPr>
              <w:t xml:space="preserve"> أبو الخير، منشور ضمن كتاب: تحقيق التراث–</w:t>
            </w:r>
            <w:r w:rsidR="001B1311" w:rsidRPr="0019217C">
              <w:rPr>
                <w:rFonts w:ascii="Simplified Arabic" w:eastAsia="Arial Unicode MS" w:hAnsi="Simplified Arabic" w:cs="Simplified Arabic"/>
                <w:sz w:val="42"/>
                <w:szCs w:val="42"/>
                <w:rtl/>
                <w:lang w:bidi="ar-JO"/>
              </w:rPr>
              <w:t xml:space="preserve"> الرؤى والآفاق، ص157-</w:t>
            </w:r>
            <w:r w:rsidR="00E41C24">
              <w:rPr>
                <w:rFonts w:ascii="Simplified Arabic" w:eastAsia="Arial Unicode MS" w:hAnsi="Simplified Arabic" w:cs="Simplified Arabic" w:hint="cs"/>
                <w:sz w:val="42"/>
                <w:szCs w:val="42"/>
                <w:rtl/>
                <w:lang w:bidi="ar-JO"/>
              </w:rPr>
              <w:t>218</w:t>
            </w:r>
            <w:r w:rsidR="00025BF0">
              <w:rPr>
                <w:rFonts w:ascii="Simplified Arabic" w:eastAsia="Arial Unicode MS" w:hAnsi="Simplified Arabic" w:cs="Simplified Arabic" w:hint="cs"/>
                <w:sz w:val="42"/>
                <w:szCs w:val="42"/>
                <w:rtl/>
                <w:lang w:bidi="ar-JO"/>
              </w:rPr>
              <w:t>.</w:t>
            </w:r>
          </w:p>
        </w:tc>
      </w:tr>
      <w:tr w:rsidR="00AE01C3" w:rsidRPr="0019217C" w:rsidTr="00C845D6">
        <w:trPr>
          <w:jc w:val="center"/>
        </w:trPr>
        <w:tc>
          <w:tcPr>
            <w:tcW w:w="617" w:type="dxa"/>
          </w:tcPr>
          <w:p w:rsidR="00AE01C3" w:rsidRPr="0019217C" w:rsidRDefault="00AE01C3"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9.</w:t>
            </w:r>
          </w:p>
        </w:tc>
        <w:tc>
          <w:tcPr>
            <w:tcW w:w="7905" w:type="dxa"/>
          </w:tcPr>
          <w:p w:rsidR="00AE01C3" w:rsidRPr="0019217C" w:rsidRDefault="00AE01C3" w:rsidP="0070446D">
            <w:pPr>
              <w:spacing w:after="0"/>
              <w:ind w:right="-567"/>
              <w:jc w:val="both"/>
              <w:rPr>
                <w:rFonts w:ascii="Simplified Arabic" w:eastAsia="Arial Unicode MS" w:hAnsi="Simplified Arabic" w:cs="Simplified Arabic"/>
                <w:sz w:val="12"/>
                <w:szCs w:val="12"/>
                <w:rtl/>
                <w:lang w:bidi="ar-JO"/>
              </w:rPr>
            </w:pPr>
          </w:p>
          <w:p w:rsidR="00AE01C3" w:rsidRPr="0019217C" w:rsidRDefault="00303D86" w:rsidP="00AE01C3">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 xml:space="preserve">تحقيق مخطوطات العلوم في التراث الإسلامي، مؤسّسة الفرقان للتراث الإسلامي، أبحاث المؤتمر الرابع، تحرير إبراهيم شبّوح، </w:t>
            </w:r>
            <w:proofErr w:type="spellStart"/>
            <w:r w:rsidRPr="00E41C24">
              <w:rPr>
                <w:rFonts w:ascii="Simplified Arabic" w:eastAsia="Arial Unicode MS" w:hAnsi="Simplified Arabic" w:cs="Simplified Arabic"/>
                <w:sz w:val="42"/>
                <w:szCs w:val="42"/>
                <w:rtl/>
                <w:lang w:bidi="ar-JO"/>
              </w:rPr>
              <w:t>ومبلدن</w:t>
            </w:r>
            <w:proofErr w:type="spellEnd"/>
            <w:r w:rsidRPr="0019217C">
              <w:rPr>
                <w:rFonts w:ascii="Simplified Arabic" w:eastAsia="Arial Unicode MS" w:hAnsi="Simplified Arabic" w:cs="Simplified Arabic"/>
                <w:sz w:val="42"/>
                <w:szCs w:val="42"/>
                <w:rtl/>
                <w:lang w:bidi="ar-JO"/>
              </w:rPr>
              <w:t>، المملكة المتحدة، 1997</w:t>
            </w:r>
            <w:r w:rsidR="00025BF0">
              <w:rPr>
                <w:rFonts w:ascii="Simplified Arabic" w:eastAsia="Arial Unicode MS" w:hAnsi="Simplified Arabic" w:cs="Simplified Arabic" w:hint="cs"/>
                <w:sz w:val="42"/>
                <w:szCs w:val="42"/>
                <w:rtl/>
                <w:lang w:bidi="ar-JO"/>
              </w:rPr>
              <w:t>.</w:t>
            </w:r>
          </w:p>
        </w:tc>
      </w:tr>
      <w:tr w:rsidR="00303D86" w:rsidRPr="0019217C" w:rsidTr="00C845D6">
        <w:trPr>
          <w:jc w:val="center"/>
        </w:trPr>
        <w:tc>
          <w:tcPr>
            <w:tcW w:w="617" w:type="dxa"/>
          </w:tcPr>
          <w:p w:rsidR="00303D86" w:rsidRPr="0019217C" w:rsidRDefault="00303D86"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10.</w:t>
            </w:r>
          </w:p>
        </w:tc>
        <w:tc>
          <w:tcPr>
            <w:tcW w:w="7905" w:type="dxa"/>
          </w:tcPr>
          <w:p w:rsidR="00303D86" w:rsidRPr="0019217C" w:rsidRDefault="00303D86" w:rsidP="0070446D">
            <w:pPr>
              <w:spacing w:after="0"/>
              <w:ind w:right="-567"/>
              <w:jc w:val="both"/>
              <w:rPr>
                <w:rFonts w:ascii="Simplified Arabic" w:eastAsia="Arial Unicode MS" w:hAnsi="Simplified Arabic" w:cs="Simplified Arabic"/>
                <w:sz w:val="12"/>
                <w:szCs w:val="12"/>
                <w:rtl/>
                <w:lang w:bidi="ar-JO"/>
              </w:rPr>
            </w:pPr>
          </w:p>
          <w:p w:rsidR="00303D86" w:rsidRPr="0019217C" w:rsidRDefault="00025BF0" w:rsidP="00B55576">
            <w:pPr>
              <w:spacing w:after="0"/>
              <w:jc w:val="both"/>
              <w:rPr>
                <w:rFonts w:ascii="Simplified Arabic" w:eastAsia="Arial Unicode MS" w:hAnsi="Simplified Arabic" w:cs="Simplified Arabic"/>
                <w:sz w:val="42"/>
                <w:szCs w:val="42"/>
                <w:rtl/>
                <w:lang w:bidi="ar-JO"/>
              </w:rPr>
            </w:pPr>
            <w:r>
              <w:rPr>
                <w:rFonts w:ascii="Simplified Arabic" w:eastAsia="Arial Unicode MS" w:hAnsi="Simplified Arabic" w:cs="Simplified Arabic"/>
                <w:sz w:val="42"/>
                <w:szCs w:val="42"/>
                <w:rtl/>
                <w:lang w:bidi="ar-JO"/>
              </w:rPr>
              <w:t>تحقيق النصوص ونشرها، عبد</w:t>
            </w:r>
            <w:r w:rsidR="00303D86" w:rsidRPr="0019217C">
              <w:rPr>
                <w:rFonts w:ascii="Simplified Arabic" w:eastAsia="Arial Unicode MS" w:hAnsi="Simplified Arabic" w:cs="Simplified Arabic"/>
                <w:sz w:val="42"/>
                <w:szCs w:val="42"/>
                <w:rtl/>
                <w:lang w:bidi="ar-JO"/>
              </w:rPr>
              <w:t>السلام محمد هارون، ط</w:t>
            </w:r>
            <w:r>
              <w:rPr>
                <w:rFonts w:ascii="Simplified Arabic" w:eastAsia="Arial Unicode MS" w:hAnsi="Simplified Arabic" w:cs="Simplified Arabic"/>
                <w:sz w:val="42"/>
                <w:szCs w:val="42"/>
                <w:rtl/>
                <w:lang w:bidi="ar-JO"/>
              </w:rPr>
              <w:t xml:space="preserve">7، مكتبة </w:t>
            </w:r>
            <w:proofErr w:type="spellStart"/>
            <w:r>
              <w:rPr>
                <w:rFonts w:ascii="Simplified Arabic" w:eastAsia="Arial Unicode MS" w:hAnsi="Simplified Arabic" w:cs="Simplified Arabic"/>
                <w:sz w:val="42"/>
                <w:szCs w:val="42"/>
                <w:rtl/>
                <w:lang w:bidi="ar-JO"/>
              </w:rPr>
              <w:t>الخانجي</w:t>
            </w:r>
            <w:proofErr w:type="spellEnd"/>
            <w:r>
              <w:rPr>
                <w:rFonts w:ascii="Simplified Arabic" w:eastAsia="Arial Unicode MS" w:hAnsi="Simplified Arabic" w:cs="Simplified Arabic"/>
                <w:sz w:val="42"/>
                <w:szCs w:val="42"/>
                <w:rtl/>
                <w:lang w:bidi="ar-JO"/>
              </w:rPr>
              <w:t>، القاهرة، 1418</w:t>
            </w:r>
            <w:r w:rsidR="00303D86" w:rsidRPr="0019217C">
              <w:rPr>
                <w:rFonts w:ascii="Simplified Arabic" w:eastAsia="Arial Unicode MS" w:hAnsi="Simplified Arabic" w:cs="Simplified Arabic"/>
                <w:sz w:val="42"/>
                <w:szCs w:val="42"/>
                <w:rtl/>
                <w:lang w:bidi="ar-JO"/>
              </w:rPr>
              <w:t>ه</w:t>
            </w:r>
            <w:r>
              <w:rPr>
                <w:rFonts w:ascii="Simplified Arabic" w:eastAsia="Arial Unicode MS" w:hAnsi="Simplified Arabic" w:cs="Simplified Arabic" w:hint="cs"/>
                <w:sz w:val="42"/>
                <w:szCs w:val="42"/>
                <w:rtl/>
                <w:lang w:bidi="ar-JO"/>
              </w:rPr>
              <w:t>ـ</w:t>
            </w:r>
            <w:r>
              <w:rPr>
                <w:rFonts w:ascii="Simplified Arabic" w:eastAsia="Arial Unicode MS" w:hAnsi="Simplified Arabic" w:cs="Simplified Arabic"/>
                <w:sz w:val="42"/>
                <w:szCs w:val="42"/>
                <w:rtl/>
                <w:lang w:bidi="ar-JO"/>
              </w:rPr>
              <w:t>/ 1998</w:t>
            </w:r>
            <w:r w:rsidR="00303D86" w:rsidRPr="0019217C">
              <w:rPr>
                <w:rFonts w:ascii="Simplified Arabic" w:eastAsia="Arial Unicode MS" w:hAnsi="Simplified Arabic" w:cs="Simplified Arabic"/>
                <w:sz w:val="42"/>
                <w:szCs w:val="42"/>
                <w:rtl/>
                <w:lang w:bidi="ar-JO"/>
              </w:rPr>
              <w:t>م</w:t>
            </w:r>
            <w:r>
              <w:rPr>
                <w:rFonts w:ascii="Simplified Arabic" w:eastAsia="Arial Unicode MS" w:hAnsi="Simplified Arabic" w:cs="Simplified Arabic" w:hint="cs"/>
                <w:sz w:val="42"/>
                <w:szCs w:val="42"/>
                <w:rtl/>
                <w:lang w:bidi="ar-JO"/>
              </w:rPr>
              <w:t>.</w:t>
            </w:r>
          </w:p>
        </w:tc>
      </w:tr>
      <w:tr w:rsidR="00303D86" w:rsidRPr="0019217C" w:rsidTr="00C845D6">
        <w:trPr>
          <w:jc w:val="center"/>
        </w:trPr>
        <w:tc>
          <w:tcPr>
            <w:tcW w:w="617" w:type="dxa"/>
          </w:tcPr>
          <w:p w:rsidR="00303D86" w:rsidRPr="0019217C" w:rsidRDefault="00303D86"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11.</w:t>
            </w:r>
          </w:p>
        </w:tc>
        <w:tc>
          <w:tcPr>
            <w:tcW w:w="7905" w:type="dxa"/>
          </w:tcPr>
          <w:p w:rsidR="00303D86" w:rsidRPr="0019217C" w:rsidRDefault="00303D86" w:rsidP="0070446D">
            <w:pPr>
              <w:spacing w:after="0"/>
              <w:ind w:right="-567"/>
              <w:jc w:val="both"/>
              <w:rPr>
                <w:rFonts w:ascii="Simplified Arabic" w:eastAsia="Arial Unicode MS" w:hAnsi="Simplified Arabic" w:cs="Simplified Arabic"/>
                <w:sz w:val="12"/>
                <w:szCs w:val="12"/>
                <w:rtl/>
                <w:lang w:bidi="ar-JO"/>
              </w:rPr>
            </w:pPr>
          </w:p>
          <w:p w:rsidR="00303D86" w:rsidRPr="0019217C" w:rsidRDefault="00025BF0" w:rsidP="00B55576">
            <w:pPr>
              <w:spacing w:after="0"/>
              <w:jc w:val="both"/>
              <w:rPr>
                <w:rFonts w:ascii="Simplified Arabic" w:eastAsia="Arial Unicode MS" w:hAnsi="Simplified Arabic" w:cs="Simplified Arabic"/>
                <w:sz w:val="42"/>
                <w:szCs w:val="42"/>
                <w:rtl/>
                <w:lang w:bidi="ar-JO"/>
              </w:rPr>
            </w:pPr>
            <w:r>
              <w:rPr>
                <w:rFonts w:ascii="Simplified Arabic" w:eastAsia="Arial Unicode MS" w:hAnsi="Simplified Arabic" w:cs="Simplified Arabic"/>
                <w:sz w:val="42"/>
                <w:szCs w:val="42"/>
                <w:rtl/>
                <w:lang w:bidi="ar-JO"/>
              </w:rPr>
              <w:t>التحقيق وإحياء التراث، د.</w:t>
            </w:r>
            <w:r w:rsidR="00766FA8" w:rsidRPr="0019217C">
              <w:rPr>
                <w:rFonts w:ascii="Simplified Arabic" w:eastAsia="Arial Unicode MS" w:hAnsi="Simplified Arabic" w:cs="Simplified Arabic"/>
                <w:sz w:val="42"/>
                <w:szCs w:val="42"/>
                <w:rtl/>
                <w:lang w:bidi="ar-JO"/>
              </w:rPr>
              <w:t>شكري عزيز الماضي، منشور ضمن كتاب: تحقيق التراث–</w:t>
            </w:r>
            <w:r w:rsidR="00B55576">
              <w:rPr>
                <w:rFonts w:ascii="Simplified Arabic" w:eastAsia="Arial Unicode MS" w:hAnsi="Simplified Arabic" w:cs="Simplified Arabic" w:hint="cs"/>
                <w:sz w:val="42"/>
                <w:szCs w:val="42"/>
                <w:rtl/>
                <w:lang w:bidi="ar-JO"/>
              </w:rPr>
              <w:t xml:space="preserve"> </w:t>
            </w:r>
            <w:r>
              <w:rPr>
                <w:rFonts w:ascii="Simplified Arabic" w:eastAsia="Arial Unicode MS" w:hAnsi="Simplified Arabic" w:cs="Simplified Arabic"/>
                <w:sz w:val="42"/>
                <w:szCs w:val="42"/>
                <w:rtl/>
                <w:lang w:bidi="ar-JO"/>
              </w:rPr>
              <w:t>الرؤى والآفاق، ص</w:t>
            </w:r>
            <w:r w:rsidR="001B1311" w:rsidRPr="0019217C">
              <w:rPr>
                <w:rFonts w:ascii="Simplified Arabic" w:eastAsia="Arial Unicode MS" w:hAnsi="Simplified Arabic" w:cs="Simplified Arabic"/>
                <w:sz w:val="42"/>
                <w:szCs w:val="42"/>
                <w:rtl/>
                <w:lang w:bidi="ar-JO"/>
              </w:rPr>
              <w:t>55-64</w:t>
            </w:r>
            <w:r>
              <w:rPr>
                <w:rFonts w:ascii="Simplified Arabic" w:eastAsia="Arial Unicode MS" w:hAnsi="Simplified Arabic" w:cs="Simplified Arabic" w:hint="cs"/>
                <w:sz w:val="42"/>
                <w:szCs w:val="42"/>
                <w:rtl/>
                <w:lang w:bidi="ar-JO"/>
              </w:rPr>
              <w:t>.</w:t>
            </w:r>
          </w:p>
        </w:tc>
      </w:tr>
      <w:tr w:rsidR="00766FA8" w:rsidRPr="0019217C" w:rsidTr="00C845D6">
        <w:trPr>
          <w:jc w:val="center"/>
        </w:trPr>
        <w:tc>
          <w:tcPr>
            <w:tcW w:w="617" w:type="dxa"/>
          </w:tcPr>
          <w:p w:rsidR="00766FA8" w:rsidRPr="0019217C" w:rsidRDefault="00766FA8"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12.</w:t>
            </w:r>
          </w:p>
        </w:tc>
        <w:tc>
          <w:tcPr>
            <w:tcW w:w="7905" w:type="dxa"/>
          </w:tcPr>
          <w:p w:rsidR="00766FA8" w:rsidRPr="0019217C" w:rsidRDefault="00766FA8" w:rsidP="0070446D">
            <w:pPr>
              <w:spacing w:after="0"/>
              <w:ind w:right="-567"/>
              <w:jc w:val="both"/>
              <w:rPr>
                <w:rFonts w:ascii="Simplified Arabic" w:eastAsia="Arial Unicode MS" w:hAnsi="Simplified Arabic" w:cs="Simplified Arabic"/>
                <w:sz w:val="12"/>
                <w:szCs w:val="12"/>
                <w:rtl/>
                <w:lang w:bidi="ar-JO"/>
              </w:rPr>
            </w:pPr>
          </w:p>
          <w:p w:rsidR="00766FA8" w:rsidRPr="0019217C" w:rsidRDefault="00766FA8" w:rsidP="00EF4A2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ثقافة المحقّق، أ.عصام محمد الشنطي، منشور ضمن</w:t>
            </w:r>
            <w:r w:rsidR="001B1311" w:rsidRPr="0019217C">
              <w:rPr>
                <w:rFonts w:ascii="Simplified Arabic" w:eastAsia="Arial Unicode MS" w:hAnsi="Simplified Arabic" w:cs="Simplified Arabic"/>
                <w:sz w:val="42"/>
                <w:szCs w:val="42"/>
                <w:rtl/>
                <w:lang w:bidi="ar-JO"/>
              </w:rPr>
              <w:t xml:space="preserve"> كتاب: محاضرات دورة المخطوطات، </w:t>
            </w:r>
            <w:r w:rsidRPr="0019217C">
              <w:rPr>
                <w:rFonts w:ascii="Simplified Arabic" w:eastAsia="Arial Unicode MS" w:hAnsi="Simplified Arabic" w:cs="Simplified Arabic"/>
                <w:sz w:val="42"/>
                <w:szCs w:val="42"/>
                <w:rtl/>
                <w:lang w:bidi="ar-JO"/>
              </w:rPr>
              <w:t>ص</w:t>
            </w:r>
            <w:r w:rsidR="001B1311" w:rsidRPr="0019217C">
              <w:rPr>
                <w:rFonts w:ascii="Simplified Arabic" w:eastAsia="Arial Unicode MS" w:hAnsi="Simplified Arabic" w:cs="Simplified Arabic"/>
                <w:sz w:val="42"/>
                <w:szCs w:val="42"/>
                <w:rtl/>
                <w:lang w:bidi="ar-JO"/>
              </w:rPr>
              <w:t>53-59</w:t>
            </w:r>
            <w:r w:rsidR="00025BF0">
              <w:rPr>
                <w:rFonts w:ascii="Simplified Arabic" w:eastAsia="Arial Unicode MS" w:hAnsi="Simplified Arabic" w:cs="Simplified Arabic" w:hint="cs"/>
                <w:sz w:val="42"/>
                <w:szCs w:val="42"/>
                <w:rtl/>
                <w:lang w:bidi="ar-JO"/>
              </w:rPr>
              <w:t>.</w:t>
            </w:r>
          </w:p>
        </w:tc>
      </w:tr>
      <w:tr w:rsidR="00351F12" w:rsidRPr="0019217C" w:rsidTr="00C845D6">
        <w:trPr>
          <w:jc w:val="center"/>
        </w:trPr>
        <w:tc>
          <w:tcPr>
            <w:tcW w:w="617" w:type="dxa"/>
          </w:tcPr>
          <w:p w:rsidR="00351F12" w:rsidRPr="0019217C" w:rsidRDefault="00351F12"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13.</w:t>
            </w:r>
          </w:p>
        </w:tc>
        <w:tc>
          <w:tcPr>
            <w:tcW w:w="7905" w:type="dxa"/>
          </w:tcPr>
          <w:p w:rsidR="00351F12" w:rsidRPr="0019217C" w:rsidRDefault="00351F12" w:rsidP="0070446D">
            <w:pPr>
              <w:spacing w:after="0"/>
              <w:ind w:right="-567"/>
              <w:jc w:val="both"/>
              <w:rPr>
                <w:rFonts w:ascii="Simplified Arabic" w:eastAsia="Arial Unicode MS" w:hAnsi="Simplified Arabic" w:cs="Simplified Arabic"/>
                <w:sz w:val="12"/>
                <w:szCs w:val="12"/>
                <w:rtl/>
                <w:lang w:bidi="ar-JO"/>
              </w:rPr>
            </w:pPr>
          </w:p>
          <w:p w:rsidR="00351F12" w:rsidRPr="0019217C" w:rsidRDefault="00351F12" w:rsidP="00EF4A2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ضبط النصّ والتعليق عليه، د.بشّا</w:t>
            </w:r>
            <w:r w:rsidR="004D6762" w:rsidRPr="0019217C">
              <w:rPr>
                <w:rFonts w:ascii="Simplified Arabic" w:eastAsia="Arial Unicode MS" w:hAnsi="Simplified Arabic" w:cs="Simplified Arabic"/>
                <w:sz w:val="42"/>
                <w:szCs w:val="42"/>
                <w:rtl/>
                <w:lang w:bidi="ar-JO"/>
              </w:rPr>
              <w:t>ر</w:t>
            </w:r>
            <w:r w:rsidRPr="0019217C">
              <w:rPr>
                <w:rFonts w:ascii="Simplified Arabic" w:eastAsia="Arial Unicode MS" w:hAnsi="Simplified Arabic" w:cs="Simplified Arabic"/>
                <w:sz w:val="42"/>
                <w:szCs w:val="42"/>
                <w:rtl/>
                <w:lang w:bidi="ar-JO"/>
              </w:rPr>
              <w:t xml:space="preserve"> عواد معروف، مكتبة </w:t>
            </w:r>
            <w:r w:rsidRPr="0019217C">
              <w:rPr>
                <w:rFonts w:ascii="Simplified Arabic" w:eastAsia="Arial Unicode MS" w:hAnsi="Simplified Arabic" w:cs="Simplified Arabic"/>
                <w:sz w:val="42"/>
                <w:szCs w:val="42"/>
                <w:rtl/>
                <w:lang w:bidi="ar-JO"/>
              </w:rPr>
              <w:lastRenderedPageBreak/>
              <w:t>الإمام البخاري للنشر والتوزيع، القاهرة، 2010</w:t>
            </w:r>
            <w:r w:rsidR="00025BF0">
              <w:rPr>
                <w:rFonts w:ascii="Simplified Arabic" w:eastAsia="Arial Unicode MS" w:hAnsi="Simplified Arabic" w:cs="Simplified Arabic" w:hint="cs"/>
                <w:sz w:val="42"/>
                <w:szCs w:val="42"/>
                <w:rtl/>
                <w:lang w:bidi="ar-JO"/>
              </w:rPr>
              <w:t>.</w:t>
            </w:r>
          </w:p>
        </w:tc>
      </w:tr>
      <w:tr w:rsidR="00351F12" w:rsidRPr="0019217C" w:rsidTr="00C845D6">
        <w:trPr>
          <w:jc w:val="center"/>
        </w:trPr>
        <w:tc>
          <w:tcPr>
            <w:tcW w:w="617" w:type="dxa"/>
          </w:tcPr>
          <w:p w:rsidR="00351F12" w:rsidRPr="0019217C" w:rsidRDefault="00351F12"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lastRenderedPageBreak/>
              <w:t>14.</w:t>
            </w:r>
          </w:p>
        </w:tc>
        <w:tc>
          <w:tcPr>
            <w:tcW w:w="7905" w:type="dxa"/>
          </w:tcPr>
          <w:p w:rsidR="00351F12" w:rsidRPr="0019217C" w:rsidRDefault="00351F12" w:rsidP="0070446D">
            <w:pPr>
              <w:spacing w:after="0"/>
              <w:ind w:right="-567"/>
              <w:jc w:val="both"/>
              <w:rPr>
                <w:rFonts w:ascii="Simplified Arabic" w:eastAsia="Arial Unicode MS" w:hAnsi="Simplified Arabic" w:cs="Simplified Arabic"/>
                <w:sz w:val="12"/>
                <w:szCs w:val="12"/>
                <w:rtl/>
                <w:lang w:bidi="ar-JO"/>
              </w:rPr>
            </w:pPr>
          </w:p>
          <w:p w:rsidR="00351F12" w:rsidRPr="0019217C" w:rsidRDefault="00A77C6F" w:rsidP="00EF4A2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في تحقيق النصّ، أنظار تطبيقية نقدية في مناهج تحقيق المخطوطات العربيّة، د.بشّار عواد معروف، دار الغرب الإسلامي، بيروت، ط1، 2004</w:t>
            </w:r>
            <w:r w:rsidR="00025BF0">
              <w:rPr>
                <w:rFonts w:ascii="Simplified Arabic" w:eastAsia="Arial Unicode MS" w:hAnsi="Simplified Arabic" w:cs="Simplified Arabic" w:hint="cs"/>
                <w:sz w:val="42"/>
                <w:szCs w:val="42"/>
                <w:rtl/>
                <w:lang w:bidi="ar-JO"/>
              </w:rPr>
              <w:t>.</w:t>
            </w:r>
          </w:p>
        </w:tc>
      </w:tr>
      <w:tr w:rsidR="00A77C6F" w:rsidRPr="0019217C" w:rsidTr="00C845D6">
        <w:trPr>
          <w:jc w:val="center"/>
        </w:trPr>
        <w:tc>
          <w:tcPr>
            <w:tcW w:w="617" w:type="dxa"/>
          </w:tcPr>
          <w:p w:rsidR="00A77C6F" w:rsidRPr="0019217C" w:rsidRDefault="00A77C6F"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15.</w:t>
            </w:r>
          </w:p>
        </w:tc>
        <w:tc>
          <w:tcPr>
            <w:tcW w:w="7905" w:type="dxa"/>
          </w:tcPr>
          <w:p w:rsidR="00A77C6F" w:rsidRPr="0019217C" w:rsidRDefault="00A77C6F" w:rsidP="0070446D">
            <w:pPr>
              <w:spacing w:after="0"/>
              <w:ind w:right="-567"/>
              <w:jc w:val="both"/>
              <w:rPr>
                <w:rFonts w:ascii="Simplified Arabic" w:eastAsia="Arial Unicode MS" w:hAnsi="Simplified Arabic" w:cs="Simplified Arabic"/>
                <w:sz w:val="12"/>
                <w:szCs w:val="12"/>
                <w:rtl/>
                <w:lang w:bidi="ar-JO"/>
              </w:rPr>
            </w:pPr>
          </w:p>
          <w:p w:rsidR="00A77C6F" w:rsidRPr="0019217C" w:rsidRDefault="008C7DC3" w:rsidP="00EF4A2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 xml:space="preserve">قضايا توثيق النصّ وتحقيقه، </w:t>
            </w:r>
            <w:proofErr w:type="spellStart"/>
            <w:r w:rsidRPr="0019217C">
              <w:rPr>
                <w:rFonts w:ascii="Simplified Arabic" w:eastAsia="Arial Unicode MS" w:hAnsi="Simplified Arabic" w:cs="Simplified Arabic"/>
                <w:sz w:val="42"/>
                <w:szCs w:val="42"/>
                <w:rtl/>
                <w:lang w:bidi="ar-JO"/>
              </w:rPr>
              <w:t>د.العيّاشي</w:t>
            </w:r>
            <w:proofErr w:type="spellEnd"/>
            <w:r w:rsidRPr="0019217C">
              <w:rPr>
                <w:rFonts w:ascii="Simplified Arabic" w:eastAsia="Arial Unicode MS" w:hAnsi="Simplified Arabic" w:cs="Simplified Arabic"/>
                <w:sz w:val="42"/>
                <w:szCs w:val="42"/>
                <w:rtl/>
                <w:lang w:bidi="ar-JO"/>
              </w:rPr>
              <w:t xml:space="preserve"> </w:t>
            </w:r>
            <w:proofErr w:type="spellStart"/>
            <w:r w:rsidRPr="0019217C">
              <w:rPr>
                <w:rFonts w:ascii="Simplified Arabic" w:eastAsia="Arial Unicode MS" w:hAnsi="Simplified Arabic" w:cs="Simplified Arabic"/>
                <w:sz w:val="42"/>
                <w:szCs w:val="42"/>
                <w:rtl/>
                <w:lang w:bidi="ar-JO"/>
              </w:rPr>
              <w:t>السنوني</w:t>
            </w:r>
            <w:proofErr w:type="spellEnd"/>
            <w:r w:rsidRPr="0019217C">
              <w:rPr>
                <w:rFonts w:ascii="Simplified Arabic" w:eastAsia="Arial Unicode MS" w:hAnsi="Simplified Arabic" w:cs="Simplified Arabic"/>
                <w:sz w:val="42"/>
                <w:szCs w:val="42"/>
                <w:rtl/>
                <w:lang w:bidi="ar-JO"/>
              </w:rPr>
              <w:t>، فاس 2004</w:t>
            </w:r>
            <w:r w:rsidR="00025BF0">
              <w:rPr>
                <w:rFonts w:ascii="Simplified Arabic" w:eastAsia="Arial Unicode MS" w:hAnsi="Simplified Arabic" w:cs="Simplified Arabic" w:hint="cs"/>
                <w:sz w:val="42"/>
                <w:szCs w:val="42"/>
                <w:rtl/>
                <w:lang w:bidi="ar-JO"/>
              </w:rPr>
              <w:t>.</w:t>
            </w:r>
          </w:p>
        </w:tc>
      </w:tr>
      <w:tr w:rsidR="008C7DC3" w:rsidRPr="0019217C" w:rsidTr="00C845D6">
        <w:trPr>
          <w:jc w:val="center"/>
        </w:trPr>
        <w:tc>
          <w:tcPr>
            <w:tcW w:w="617" w:type="dxa"/>
          </w:tcPr>
          <w:p w:rsidR="008C7DC3" w:rsidRPr="0019217C" w:rsidRDefault="008C7DC3"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16.</w:t>
            </w:r>
          </w:p>
        </w:tc>
        <w:tc>
          <w:tcPr>
            <w:tcW w:w="7905" w:type="dxa"/>
          </w:tcPr>
          <w:p w:rsidR="008C7DC3" w:rsidRPr="0019217C" w:rsidRDefault="008C7DC3" w:rsidP="0070446D">
            <w:pPr>
              <w:spacing w:after="0"/>
              <w:ind w:right="-567"/>
              <w:jc w:val="both"/>
              <w:rPr>
                <w:rFonts w:ascii="Simplified Arabic" w:eastAsia="Arial Unicode MS" w:hAnsi="Simplified Arabic" w:cs="Simplified Arabic"/>
                <w:sz w:val="12"/>
                <w:szCs w:val="12"/>
                <w:rtl/>
                <w:lang w:bidi="ar-JO"/>
              </w:rPr>
            </w:pPr>
          </w:p>
          <w:p w:rsidR="008C7DC3" w:rsidRPr="0019217C" w:rsidRDefault="001E69A1" w:rsidP="00EF4A26">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قواعد تحقيق المخطوطات، د.صلاح الدين المنجد، دار الكتاب الجديد، بيروت، ط7، 1987</w:t>
            </w:r>
            <w:r w:rsidR="00025BF0">
              <w:rPr>
                <w:rFonts w:ascii="Simplified Arabic" w:eastAsia="Arial Unicode MS" w:hAnsi="Simplified Arabic" w:cs="Simplified Arabic" w:hint="cs"/>
                <w:sz w:val="42"/>
                <w:szCs w:val="42"/>
                <w:rtl/>
                <w:lang w:bidi="ar-JO"/>
              </w:rPr>
              <w:t>.</w:t>
            </w:r>
          </w:p>
        </w:tc>
      </w:tr>
      <w:tr w:rsidR="001E69A1" w:rsidRPr="0019217C" w:rsidTr="00C845D6">
        <w:trPr>
          <w:jc w:val="center"/>
        </w:trPr>
        <w:tc>
          <w:tcPr>
            <w:tcW w:w="617" w:type="dxa"/>
          </w:tcPr>
          <w:p w:rsidR="001E69A1" w:rsidRPr="0019217C" w:rsidRDefault="001E69A1"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17.</w:t>
            </w:r>
          </w:p>
        </w:tc>
        <w:tc>
          <w:tcPr>
            <w:tcW w:w="7905" w:type="dxa"/>
          </w:tcPr>
          <w:p w:rsidR="001E69A1" w:rsidRPr="0019217C" w:rsidRDefault="001E69A1" w:rsidP="0070446D">
            <w:pPr>
              <w:spacing w:after="0"/>
              <w:ind w:right="-567"/>
              <w:jc w:val="both"/>
              <w:rPr>
                <w:rFonts w:ascii="Simplified Arabic" w:eastAsia="Arial Unicode MS" w:hAnsi="Simplified Arabic" w:cs="Simplified Arabic"/>
                <w:sz w:val="12"/>
                <w:szCs w:val="12"/>
                <w:rtl/>
                <w:lang w:bidi="ar-JO"/>
              </w:rPr>
            </w:pPr>
          </w:p>
          <w:p w:rsidR="001E69A1" w:rsidRPr="0019217C" w:rsidRDefault="00726BF4" w:rsidP="00025BF0">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 xml:space="preserve">كتاب المؤتمر السنوي السادس (20-25 </w:t>
            </w:r>
            <w:r w:rsidR="00025BF0">
              <w:rPr>
                <w:rFonts w:ascii="Simplified Arabic" w:eastAsia="Arial Unicode MS" w:hAnsi="Simplified Arabic" w:cs="Simplified Arabic"/>
                <w:sz w:val="42"/>
                <w:szCs w:val="42"/>
                <w:rtl/>
                <w:lang w:bidi="ar-JO"/>
              </w:rPr>
              <w:t>شوال 1407</w:t>
            </w:r>
            <w:r w:rsidRPr="0019217C">
              <w:rPr>
                <w:rFonts w:ascii="Simplified Arabic" w:eastAsia="Arial Unicode MS" w:hAnsi="Simplified Arabic" w:cs="Simplified Arabic"/>
                <w:sz w:val="42"/>
                <w:szCs w:val="42"/>
                <w:rtl/>
                <w:lang w:bidi="ar-JO"/>
              </w:rPr>
              <w:t>ه</w:t>
            </w:r>
            <w:r w:rsidR="00025BF0">
              <w:rPr>
                <w:rFonts w:ascii="Simplified Arabic" w:eastAsia="Arial Unicode MS" w:hAnsi="Simplified Arabic" w:cs="Simplified Arabic" w:hint="cs"/>
                <w:sz w:val="42"/>
                <w:szCs w:val="42"/>
                <w:rtl/>
                <w:lang w:bidi="ar-JO"/>
              </w:rPr>
              <w:t>ـ</w:t>
            </w:r>
            <w:r w:rsidRPr="0019217C">
              <w:rPr>
                <w:rFonts w:ascii="Simplified Arabic" w:eastAsia="Arial Unicode MS" w:hAnsi="Simplified Arabic" w:cs="Simplified Arabic"/>
                <w:sz w:val="42"/>
                <w:szCs w:val="42"/>
                <w:rtl/>
                <w:lang w:bidi="ar-JO"/>
              </w:rPr>
              <w:t>/ 16-21 حزيران (يونيو) 1987، مؤسّسة آل البيت (المجمع الملكي لبحوث الحضارة الإسلامية) عمّان، 1988</w:t>
            </w:r>
            <w:r w:rsidR="00025BF0">
              <w:rPr>
                <w:rFonts w:ascii="Simplified Arabic" w:eastAsia="Arial Unicode MS" w:hAnsi="Simplified Arabic" w:cs="Simplified Arabic" w:hint="cs"/>
                <w:sz w:val="42"/>
                <w:szCs w:val="42"/>
                <w:rtl/>
                <w:lang w:bidi="ar-JO"/>
              </w:rPr>
              <w:t>.</w:t>
            </w:r>
          </w:p>
        </w:tc>
      </w:tr>
      <w:tr w:rsidR="008E77B0" w:rsidRPr="0019217C" w:rsidTr="00C845D6">
        <w:trPr>
          <w:jc w:val="center"/>
        </w:trPr>
        <w:tc>
          <w:tcPr>
            <w:tcW w:w="617" w:type="dxa"/>
          </w:tcPr>
          <w:p w:rsidR="008E77B0" w:rsidRPr="0019217C" w:rsidRDefault="008E77B0"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18.</w:t>
            </w:r>
          </w:p>
        </w:tc>
        <w:tc>
          <w:tcPr>
            <w:tcW w:w="7905" w:type="dxa"/>
          </w:tcPr>
          <w:p w:rsidR="008E77B0" w:rsidRPr="0019217C" w:rsidRDefault="008E77B0" w:rsidP="0070446D">
            <w:pPr>
              <w:spacing w:after="0"/>
              <w:ind w:right="-567"/>
              <w:jc w:val="both"/>
              <w:rPr>
                <w:rFonts w:ascii="Simplified Arabic" w:eastAsia="Arial Unicode MS" w:hAnsi="Simplified Arabic" w:cs="Simplified Arabic"/>
                <w:sz w:val="12"/>
                <w:szCs w:val="12"/>
                <w:rtl/>
                <w:lang w:bidi="ar-JO"/>
              </w:rPr>
            </w:pPr>
          </w:p>
          <w:p w:rsidR="008E77B0" w:rsidRPr="0019217C" w:rsidRDefault="00F41077" w:rsidP="00F41077">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محاضرات دورة المخطوطات (الدورة الث</w:t>
            </w:r>
            <w:r w:rsidR="00E70DAE" w:rsidRPr="0019217C">
              <w:rPr>
                <w:rFonts w:ascii="Simplified Arabic" w:eastAsia="Arial Unicode MS" w:hAnsi="Simplified Arabic" w:cs="Simplified Arabic"/>
                <w:sz w:val="42"/>
                <w:szCs w:val="42"/>
                <w:rtl/>
                <w:lang w:bidi="ar-JO"/>
              </w:rPr>
              <w:t>انية، فبراير- إبريل 2009)، مؤسّس</w:t>
            </w:r>
            <w:r w:rsidRPr="0019217C">
              <w:rPr>
                <w:rFonts w:ascii="Simplified Arabic" w:eastAsia="Arial Unicode MS" w:hAnsi="Simplified Arabic" w:cs="Simplified Arabic"/>
                <w:sz w:val="42"/>
                <w:szCs w:val="42"/>
                <w:rtl/>
                <w:lang w:bidi="ar-JO"/>
              </w:rPr>
              <w:t>ة الفرقان للتراث الإسلامي، جامعة القاهرة، كليّة دار العلوم، ومؤسّسة الفرقان للتراث الإسلامي</w:t>
            </w:r>
            <w:r w:rsidR="008553E8">
              <w:rPr>
                <w:rFonts w:ascii="Simplified Arabic" w:eastAsia="Arial Unicode MS" w:hAnsi="Simplified Arabic" w:cs="Simplified Arabic" w:hint="cs"/>
                <w:sz w:val="42"/>
                <w:szCs w:val="42"/>
                <w:rtl/>
                <w:lang w:bidi="ar-JO"/>
              </w:rPr>
              <w:t>.</w:t>
            </w:r>
          </w:p>
        </w:tc>
      </w:tr>
      <w:tr w:rsidR="00C03FE2" w:rsidRPr="0019217C" w:rsidTr="00C845D6">
        <w:trPr>
          <w:jc w:val="center"/>
        </w:trPr>
        <w:tc>
          <w:tcPr>
            <w:tcW w:w="617" w:type="dxa"/>
          </w:tcPr>
          <w:p w:rsidR="00C03FE2" w:rsidRPr="0019217C" w:rsidRDefault="00C03FE2"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19.</w:t>
            </w:r>
          </w:p>
        </w:tc>
        <w:tc>
          <w:tcPr>
            <w:tcW w:w="7905" w:type="dxa"/>
          </w:tcPr>
          <w:p w:rsidR="00C03FE2" w:rsidRPr="0019217C" w:rsidRDefault="00C03FE2" w:rsidP="0070446D">
            <w:pPr>
              <w:spacing w:after="0"/>
              <w:ind w:right="-567"/>
              <w:jc w:val="both"/>
              <w:rPr>
                <w:rFonts w:ascii="Simplified Arabic" w:eastAsia="Arial Unicode MS" w:hAnsi="Simplified Arabic" w:cs="Simplified Arabic"/>
                <w:sz w:val="12"/>
                <w:szCs w:val="12"/>
                <w:rtl/>
                <w:lang w:bidi="ar-JO"/>
              </w:rPr>
            </w:pPr>
          </w:p>
          <w:p w:rsidR="00C03FE2" w:rsidRPr="0019217C" w:rsidRDefault="000B5651" w:rsidP="008553E8">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lastRenderedPageBreak/>
              <w:t xml:space="preserve">المخطوطات العربيّة في العالم، </w:t>
            </w:r>
            <w:proofErr w:type="spellStart"/>
            <w:r w:rsidRPr="0019217C">
              <w:rPr>
                <w:rFonts w:ascii="Simplified Arabic" w:eastAsia="Arial Unicode MS" w:hAnsi="Simplified Arabic" w:cs="Simplified Arabic"/>
                <w:sz w:val="42"/>
                <w:szCs w:val="42"/>
                <w:rtl/>
                <w:lang w:bidi="ar-JO"/>
              </w:rPr>
              <w:t>د.فهمي</w:t>
            </w:r>
            <w:proofErr w:type="spellEnd"/>
            <w:r w:rsidRPr="0019217C">
              <w:rPr>
                <w:rFonts w:ascii="Simplified Arabic" w:eastAsia="Arial Unicode MS" w:hAnsi="Simplified Arabic" w:cs="Simplified Arabic"/>
                <w:sz w:val="42"/>
                <w:szCs w:val="42"/>
                <w:rtl/>
                <w:lang w:bidi="ar-JO"/>
              </w:rPr>
              <w:t xml:space="preserve"> جدعان </w:t>
            </w:r>
            <w:proofErr w:type="spellStart"/>
            <w:r w:rsidRPr="0019217C">
              <w:rPr>
                <w:rFonts w:ascii="Simplified Arabic" w:eastAsia="Arial Unicode MS" w:hAnsi="Simplified Arabic" w:cs="Simplified Arabic"/>
                <w:sz w:val="42"/>
                <w:szCs w:val="42"/>
                <w:rtl/>
                <w:lang w:bidi="ar-JO"/>
              </w:rPr>
              <w:t>ود.صلاح</w:t>
            </w:r>
            <w:proofErr w:type="spellEnd"/>
            <w:r w:rsidRPr="0019217C">
              <w:rPr>
                <w:rFonts w:ascii="Simplified Arabic" w:eastAsia="Arial Unicode MS" w:hAnsi="Simplified Arabic" w:cs="Simplified Arabic"/>
                <w:sz w:val="42"/>
                <w:szCs w:val="42"/>
                <w:rtl/>
                <w:lang w:bidi="ar-JO"/>
              </w:rPr>
              <w:t xml:space="preserve"> جرّار، منشور ضمن: الكتاب السنوي السادس، مؤسّسة آل البيت/ المجمع الملكي لبحوث الحضارة الإسلامية، ص99-139</w:t>
            </w:r>
            <w:r w:rsidR="008553E8">
              <w:rPr>
                <w:rFonts w:ascii="Simplified Arabic" w:eastAsia="Arial Unicode MS" w:hAnsi="Simplified Arabic" w:cs="Simplified Arabic" w:hint="cs"/>
                <w:sz w:val="42"/>
                <w:szCs w:val="42"/>
                <w:rtl/>
                <w:lang w:bidi="ar-JO"/>
              </w:rPr>
              <w:t>.</w:t>
            </w:r>
          </w:p>
        </w:tc>
      </w:tr>
      <w:tr w:rsidR="000B5651" w:rsidRPr="0019217C" w:rsidTr="00C845D6">
        <w:trPr>
          <w:jc w:val="center"/>
        </w:trPr>
        <w:tc>
          <w:tcPr>
            <w:tcW w:w="617" w:type="dxa"/>
          </w:tcPr>
          <w:p w:rsidR="000B5651" w:rsidRPr="0019217C" w:rsidRDefault="000B5651"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lastRenderedPageBreak/>
              <w:t>20.</w:t>
            </w:r>
          </w:p>
        </w:tc>
        <w:tc>
          <w:tcPr>
            <w:tcW w:w="7905" w:type="dxa"/>
          </w:tcPr>
          <w:p w:rsidR="000B5651" w:rsidRPr="0019217C" w:rsidRDefault="000B5651" w:rsidP="0070446D">
            <w:pPr>
              <w:spacing w:after="0"/>
              <w:ind w:right="-567"/>
              <w:jc w:val="both"/>
              <w:rPr>
                <w:rFonts w:ascii="Simplified Arabic" w:eastAsia="Arial Unicode MS" w:hAnsi="Simplified Arabic" w:cs="Simplified Arabic"/>
                <w:sz w:val="12"/>
                <w:szCs w:val="12"/>
                <w:rtl/>
                <w:lang w:bidi="ar-JO"/>
              </w:rPr>
            </w:pPr>
          </w:p>
          <w:p w:rsidR="000B5651" w:rsidRPr="0019217C" w:rsidRDefault="00D754F0" w:rsidP="00E622FF">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مسوّغات إعادة تحقيق التراث في ضوء قوانين الملكية الفكر</w:t>
            </w:r>
            <w:r w:rsidR="008553E8">
              <w:rPr>
                <w:rFonts w:ascii="Simplified Arabic" w:eastAsia="Arial Unicode MS" w:hAnsi="Simplified Arabic" w:cs="Simplified Arabic"/>
                <w:sz w:val="42"/>
                <w:szCs w:val="42"/>
                <w:rtl/>
                <w:lang w:bidi="ar-JO"/>
              </w:rPr>
              <w:t xml:space="preserve">ية: الكتب اللّغوية </w:t>
            </w:r>
            <w:proofErr w:type="spellStart"/>
            <w:r w:rsidR="008553E8">
              <w:rPr>
                <w:rFonts w:ascii="Simplified Arabic" w:eastAsia="Arial Unicode MS" w:hAnsi="Simplified Arabic" w:cs="Simplified Arabic"/>
                <w:sz w:val="42"/>
                <w:szCs w:val="42"/>
                <w:rtl/>
                <w:lang w:bidi="ar-JO"/>
              </w:rPr>
              <w:t>أنموذجاً</w:t>
            </w:r>
            <w:proofErr w:type="spellEnd"/>
            <w:r w:rsidR="008553E8">
              <w:rPr>
                <w:rFonts w:ascii="Simplified Arabic" w:eastAsia="Arial Unicode MS" w:hAnsi="Simplified Arabic" w:cs="Simplified Arabic"/>
                <w:sz w:val="42"/>
                <w:szCs w:val="42"/>
                <w:rtl/>
                <w:lang w:bidi="ar-JO"/>
              </w:rPr>
              <w:t xml:space="preserve">، </w:t>
            </w:r>
            <w:proofErr w:type="spellStart"/>
            <w:r w:rsidR="008553E8">
              <w:rPr>
                <w:rFonts w:ascii="Simplified Arabic" w:eastAsia="Arial Unicode MS" w:hAnsi="Simplified Arabic" w:cs="Simplified Arabic"/>
                <w:sz w:val="42"/>
                <w:szCs w:val="42"/>
                <w:rtl/>
                <w:lang w:bidi="ar-JO"/>
              </w:rPr>
              <w:t>د.</w:t>
            </w:r>
            <w:r w:rsidRPr="0019217C">
              <w:rPr>
                <w:rFonts w:ascii="Simplified Arabic" w:eastAsia="Arial Unicode MS" w:hAnsi="Simplified Arabic" w:cs="Simplified Arabic"/>
                <w:sz w:val="42"/>
                <w:szCs w:val="42"/>
                <w:rtl/>
                <w:lang w:bidi="ar-JO"/>
              </w:rPr>
              <w:t>حسن</w:t>
            </w:r>
            <w:proofErr w:type="spellEnd"/>
            <w:r w:rsidRPr="0019217C">
              <w:rPr>
                <w:rFonts w:ascii="Simplified Arabic" w:eastAsia="Arial Unicode MS" w:hAnsi="Simplified Arabic" w:cs="Simplified Arabic"/>
                <w:sz w:val="42"/>
                <w:szCs w:val="42"/>
                <w:rtl/>
                <w:lang w:bidi="ar-JO"/>
              </w:rPr>
              <w:t xml:space="preserve"> خميس الملخ، منشور ضمن كتاب: تحقيق التراث–</w:t>
            </w:r>
            <w:r w:rsidR="00E622FF">
              <w:rPr>
                <w:rFonts w:ascii="Simplified Arabic" w:eastAsia="Arial Unicode MS" w:hAnsi="Simplified Arabic" w:cs="Simplified Arabic" w:hint="cs"/>
                <w:sz w:val="42"/>
                <w:szCs w:val="42"/>
                <w:rtl/>
                <w:lang w:bidi="ar-JO"/>
              </w:rPr>
              <w:t xml:space="preserve"> </w:t>
            </w:r>
            <w:r w:rsidRPr="0019217C">
              <w:rPr>
                <w:rFonts w:ascii="Simplified Arabic" w:eastAsia="Arial Unicode MS" w:hAnsi="Simplified Arabic" w:cs="Simplified Arabic"/>
                <w:sz w:val="42"/>
                <w:szCs w:val="42"/>
                <w:rtl/>
                <w:lang w:bidi="ar-JO"/>
              </w:rPr>
              <w:t>الرؤى والآفاق، ص79-96</w:t>
            </w:r>
            <w:r w:rsidR="008553E8">
              <w:rPr>
                <w:rFonts w:ascii="Simplified Arabic" w:eastAsia="Arial Unicode MS" w:hAnsi="Simplified Arabic" w:cs="Simplified Arabic" w:hint="cs"/>
                <w:sz w:val="42"/>
                <w:szCs w:val="42"/>
                <w:rtl/>
                <w:lang w:bidi="ar-JO"/>
              </w:rPr>
              <w:t>.</w:t>
            </w:r>
          </w:p>
        </w:tc>
      </w:tr>
      <w:tr w:rsidR="00D754F0" w:rsidRPr="0019217C" w:rsidTr="00C845D6">
        <w:trPr>
          <w:jc w:val="center"/>
        </w:trPr>
        <w:tc>
          <w:tcPr>
            <w:tcW w:w="617" w:type="dxa"/>
          </w:tcPr>
          <w:p w:rsidR="00D754F0" w:rsidRPr="0019217C" w:rsidRDefault="00D754F0"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21.</w:t>
            </w:r>
          </w:p>
        </w:tc>
        <w:tc>
          <w:tcPr>
            <w:tcW w:w="7905" w:type="dxa"/>
          </w:tcPr>
          <w:p w:rsidR="00D754F0" w:rsidRPr="0019217C" w:rsidRDefault="00D754F0" w:rsidP="0070446D">
            <w:pPr>
              <w:spacing w:after="0"/>
              <w:ind w:right="-567"/>
              <w:jc w:val="both"/>
              <w:rPr>
                <w:rFonts w:ascii="Simplified Arabic" w:eastAsia="Arial Unicode MS" w:hAnsi="Simplified Arabic" w:cs="Simplified Arabic"/>
                <w:sz w:val="12"/>
                <w:szCs w:val="12"/>
                <w:rtl/>
                <w:lang w:bidi="ar-JO"/>
              </w:rPr>
            </w:pPr>
          </w:p>
          <w:p w:rsidR="00D754F0" w:rsidRPr="0019217C" w:rsidRDefault="00D754F0" w:rsidP="00D754F0">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المصطلح العلمي في التراث العربي المخطوط: إشكالات الماضي وآفاق المستقبل، منشور ضمن كتاب: تحقيق مخطوط</w:t>
            </w:r>
            <w:r w:rsidR="008553E8">
              <w:rPr>
                <w:rFonts w:ascii="Simplified Arabic" w:eastAsia="Arial Unicode MS" w:hAnsi="Simplified Arabic" w:cs="Simplified Arabic"/>
                <w:sz w:val="42"/>
                <w:szCs w:val="42"/>
                <w:rtl/>
                <w:lang w:bidi="ar-JO"/>
              </w:rPr>
              <w:t>ات العلوم في التراث الإسلامي، ص</w:t>
            </w:r>
            <w:r w:rsidRPr="0019217C">
              <w:rPr>
                <w:rFonts w:ascii="Simplified Arabic" w:eastAsia="Arial Unicode MS" w:hAnsi="Simplified Arabic" w:cs="Simplified Arabic"/>
                <w:sz w:val="42"/>
                <w:szCs w:val="42"/>
                <w:rtl/>
                <w:lang w:bidi="ar-JO"/>
              </w:rPr>
              <w:t>283-325</w:t>
            </w:r>
            <w:r w:rsidR="008553E8">
              <w:rPr>
                <w:rFonts w:ascii="Simplified Arabic" w:eastAsia="Arial Unicode MS" w:hAnsi="Simplified Arabic" w:cs="Simplified Arabic" w:hint="cs"/>
                <w:sz w:val="42"/>
                <w:szCs w:val="42"/>
                <w:rtl/>
                <w:lang w:bidi="ar-JO"/>
              </w:rPr>
              <w:t>.</w:t>
            </w:r>
          </w:p>
        </w:tc>
      </w:tr>
      <w:tr w:rsidR="00D754F0" w:rsidRPr="0019217C" w:rsidTr="00C845D6">
        <w:trPr>
          <w:jc w:val="center"/>
        </w:trPr>
        <w:tc>
          <w:tcPr>
            <w:tcW w:w="617" w:type="dxa"/>
          </w:tcPr>
          <w:p w:rsidR="00D754F0" w:rsidRPr="0019217C" w:rsidRDefault="00D754F0"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22.</w:t>
            </w:r>
          </w:p>
        </w:tc>
        <w:tc>
          <w:tcPr>
            <w:tcW w:w="7905" w:type="dxa"/>
          </w:tcPr>
          <w:p w:rsidR="00D754F0" w:rsidRPr="0019217C" w:rsidRDefault="00D754F0" w:rsidP="0070446D">
            <w:pPr>
              <w:spacing w:after="0"/>
              <w:ind w:right="-567"/>
              <w:jc w:val="both"/>
              <w:rPr>
                <w:rFonts w:ascii="Simplified Arabic" w:eastAsia="Arial Unicode MS" w:hAnsi="Simplified Arabic" w:cs="Simplified Arabic"/>
                <w:sz w:val="12"/>
                <w:szCs w:val="12"/>
                <w:rtl/>
                <w:lang w:bidi="ar-JO"/>
              </w:rPr>
            </w:pPr>
          </w:p>
          <w:p w:rsidR="00D754F0" w:rsidRPr="0019217C" w:rsidRDefault="00B342EA" w:rsidP="00E622FF">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من آفات</w:t>
            </w:r>
            <w:r w:rsidR="00D754F0" w:rsidRPr="0019217C">
              <w:rPr>
                <w:rFonts w:ascii="Simplified Arabic" w:eastAsia="Arial Unicode MS" w:hAnsi="Simplified Arabic" w:cs="Simplified Arabic"/>
                <w:sz w:val="42"/>
                <w:szCs w:val="42"/>
                <w:rtl/>
                <w:lang w:bidi="ar-JO"/>
              </w:rPr>
              <w:t xml:space="preserve"> تحقيق التراث العربي: التسرّع وعدم التثبّت، </w:t>
            </w:r>
            <w:proofErr w:type="spellStart"/>
            <w:r w:rsidR="00D754F0" w:rsidRPr="0019217C">
              <w:rPr>
                <w:rFonts w:ascii="Simplified Arabic" w:eastAsia="Arial Unicode MS" w:hAnsi="Simplified Arabic" w:cs="Simplified Arabic"/>
                <w:sz w:val="42"/>
                <w:szCs w:val="42"/>
                <w:rtl/>
                <w:lang w:bidi="ar-JO"/>
              </w:rPr>
              <w:t>د.عبدالفتاح</w:t>
            </w:r>
            <w:proofErr w:type="spellEnd"/>
            <w:r w:rsidR="00D754F0" w:rsidRPr="0019217C">
              <w:rPr>
                <w:rFonts w:ascii="Simplified Arabic" w:eastAsia="Arial Unicode MS" w:hAnsi="Simplified Arabic" w:cs="Simplified Arabic"/>
                <w:sz w:val="42"/>
                <w:szCs w:val="42"/>
                <w:rtl/>
                <w:lang w:bidi="ar-JO"/>
              </w:rPr>
              <w:t xml:space="preserve"> أحمد الحموز، منشور ضمن كتاب:</w:t>
            </w:r>
            <w:r w:rsidR="00EF4A26">
              <w:rPr>
                <w:rFonts w:ascii="Simplified Arabic" w:eastAsia="Arial Unicode MS" w:hAnsi="Simplified Arabic" w:cs="Simplified Arabic"/>
                <w:sz w:val="42"/>
                <w:szCs w:val="42"/>
                <w:rtl/>
                <w:lang w:bidi="ar-JO"/>
              </w:rPr>
              <w:t xml:space="preserve"> تحقيق التراث–</w:t>
            </w:r>
            <w:r w:rsidR="00E622FF">
              <w:rPr>
                <w:rFonts w:ascii="Simplified Arabic" w:eastAsia="Arial Unicode MS" w:hAnsi="Simplified Arabic" w:cs="Simplified Arabic" w:hint="cs"/>
                <w:sz w:val="42"/>
                <w:szCs w:val="42"/>
                <w:rtl/>
                <w:lang w:bidi="ar-JO"/>
              </w:rPr>
              <w:t xml:space="preserve"> </w:t>
            </w:r>
            <w:r w:rsidR="00EF4A26">
              <w:rPr>
                <w:rFonts w:ascii="Simplified Arabic" w:eastAsia="Arial Unicode MS" w:hAnsi="Simplified Arabic" w:cs="Simplified Arabic"/>
                <w:sz w:val="42"/>
                <w:szCs w:val="42"/>
                <w:rtl/>
                <w:lang w:bidi="ar-JO"/>
              </w:rPr>
              <w:t>الرؤى والآفاق، ص</w:t>
            </w:r>
            <w:r w:rsidR="00D754F0" w:rsidRPr="0019217C">
              <w:rPr>
                <w:rFonts w:ascii="Simplified Arabic" w:eastAsia="Arial Unicode MS" w:hAnsi="Simplified Arabic" w:cs="Simplified Arabic"/>
                <w:sz w:val="42"/>
                <w:szCs w:val="42"/>
                <w:rtl/>
                <w:lang w:bidi="ar-JO"/>
              </w:rPr>
              <w:t>147-156</w:t>
            </w:r>
            <w:r w:rsidR="00EF4A26">
              <w:rPr>
                <w:rFonts w:ascii="Simplified Arabic" w:eastAsia="Arial Unicode MS" w:hAnsi="Simplified Arabic" w:cs="Simplified Arabic" w:hint="cs"/>
                <w:sz w:val="42"/>
                <w:szCs w:val="42"/>
                <w:rtl/>
                <w:lang w:bidi="ar-JO"/>
              </w:rPr>
              <w:t>.</w:t>
            </w:r>
          </w:p>
        </w:tc>
      </w:tr>
      <w:tr w:rsidR="00D754F0" w:rsidRPr="0019217C" w:rsidTr="00C845D6">
        <w:trPr>
          <w:jc w:val="center"/>
        </w:trPr>
        <w:tc>
          <w:tcPr>
            <w:tcW w:w="617" w:type="dxa"/>
          </w:tcPr>
          <w:p w:rsidR="00D754F0" w:rsidRPr="0019217C" w:rsidRDefault="00D754F0" w:rsidP="0054026D">
            <w:pPr>
              <w:spacing w:after="0"/>
              <w:ind w:right="-419"/>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23.</w:t>
            </w:r>
          </w:p>
        </w:tc>
        <w:tc>
          <w:tcPr>
            <w:tcW w:w="7905" w:type="dxa"/>
          </w:tcPr>
          <w:p w:rsidR="00D754F0" w:rsidRPr="0019217C" w:rsidRDefault="00D754F0" w:rsidP="0070446D">
            <w:pPr>
              <w:spacing w:after="0"/>
              <w:ind w:right="-567"/>
              <w:jc w:val="both"/>
              <w:rPr>
                <w:rFonts w:ascii="Simplified Arabic" w:eastAsia="Arial Unicode MS" w:hAnsi="Simplified Arabic" w:cs="Simplified Arabic"/>
                <w:sz w:val="12"/>
                <w:szCs w:val="12"/>
                <w:rtl/>
                <w:lang w:bidi="ar-JO"/>
              </w:rPr>
            </w:pPr>
          </w:p>
          <w:p w:rsidR="00D754F0" w:rsidRPr="0019217C" w:rsidRDefault="00747654" w:rsidP="00E622FF">
            <w:pPr>
              <w:spacing w:after="0"/>
              <w:jc w:val="both"/>
              <w:rPr>
                <w:rFonts w:ascii="Simplified Arabic" w:eastAsia="Arial Unicode MS" w:hAnsi="Simplified Arabic" w:cs="Simplified Arabic"/>
                <w:sz w:val="42"/>
                <w:szCs w:val="42"/>
                <w:rtl/>
                <w:lang w:bidi="ar-JO"/>
              </w:rPr>
            </w:pPr>
            <w:r w:rsidRPr="0019217C">
              <w:rPr>
                <w:rFonts w:ascii="Simplified Arabic" w:eastAsia="Arial Unicode MS" w:hAnsi="Simplified Arabic" w:cs="Simplified Arabic"/>
                <w:sz w:val="42"/>
                <w:szCs w:val="42"/>
                <w:rtl/>
                <w:lang w:bidi="ar-JO"/>
              </w:rPr>
              <w:t>منهج تحقيق التراث العربي بين مزالق المحقّقين وتطوير صناعة التحقيق، أ. إياد خالد الطبّاع، منشور ضمن كتاب:</w:t>
            </w:r>
            <w:r w:rsidR="00EF4A26">
              <w:rPr>
                <w:rFonts w:ascii="Simplified Arabic" w:eastAsia="Arial Unicode MS" w:hAnsi="Simplified Arabic" w:cs="Simplified Arabic"/>
                <w:sz w:val="42"/>
                <w:szCs w:val="42"/>
                <w:rtl/>
                <w:lang w:bidi="ar-JO"/>
              </w:rPr>
              <w:t xml:space="preserve"> </w:t>
            </w:r>
            <w:r w:rsidR="00EF4A26">
              <w:rPr>
                <w:rFonts w:ascii="Simplified Arabic" w:eastAsia="Arial Unicode MS" w:hAnsi="Simplified Arabic" w:cs="Simplified Arabic"/>
                <w:sz w:val="42"/>
                <w:szCs w:val="42"/>
                <w:rtl/>
                <w:lang w:bidi="ar-JO"/>
              </w:rPr>
              <w:lastRenderedPageBreak/>
              <w:t>تحقيق التراث–</w:t>
            </w:r>
            <w:r w:rsidR="00E622FF">
              <w:rPr>
                <w:rFonts w:ascii="Simplified Arabic" w:eastAsia="Arial Unicode MS" w:hAnsi="Simplified Arabic" w:cs="Simplified Arabic" w:hint="cs"/>
                <w:sz w:val="42"/>
                <w:szCs w:val="42"/>
                <w:rtl/>
                <w:lang w:bidi="ar-JO"/>
              </w:rPr>
              <w:t xml:space="preserve"> </w:t>
            </w:r>
            <w:r w:rsidR="00EF4A26">
              <w:rPr>
                <w:rFonts w:ascii="Simplified Arabic" w:eastAsia="Arial Unicode MS" w:hAnsi="Simplified Arabic" w:cs="Simplified Arabic"/>
                <w:sz w:val="42"/>
                <w:szCs w:val="42"/>
                <w:rtl/>
                <w:lang w:bidi="ar-JO"/>
              </w:rPr>
              <w:t>الرؤى والآفاق، ص</w:t>
            </w:r>
            <w:r w:rsidRPr="0019217C">
              <w:rPr>
                <w:rFonts w:ascii="Simplified Arabic" w:eastAsia="Arial Unicode MS" w:hAnsi="Simplified Arabic" w:cs="Simplified Arabic"/>
                <w:sz w:val="42"/>
                <w:szCs w:val="42"/>
                <w:rtl/>
                <w:lang w:bidi="ar-JO"/>
              </w:rPr>
              <w:t>157-218</w:t>
            </w:r>
            <w:r w:rsidR="00EF4A26">
              <w:rPr>
                <w:rFonts w:ascii="Simplified Arabic" w:eastAsia="Arial Unicode MS" w:hAnsi="Simplified Arabic" w:cs="Simplified Arabic" w:hint="cs"/>
                <w:sz w:val="42"/>
                <w:szCs w:val="42"/>
                <w:rtl/>
                <w:lang w:bidi="ar-JO"/>
              </w:rPr>
              <w:t>.</w:t>
            </w:r>
          </w:p>
        </w:tc>
      </w:tr>
    </w:tbl>
    <w:p w:rsidR="0054026D" w:rsidRPr="0019217C" w:rsidRDefault="0054026D" w:rsidP="00EF4A26">
      <w:pPr>
        <w:spacing w:after="0"/>
        <w:ind w:right="-567"/>
        <w:jc w:val="both"/>
        <w:rPr>
          <w:rFonts w:ascii="Simplified Arabic" w:eastAsia="Arial Unicode MS" w:hAnsi="Simplified Arabic" w:cs="Simplified Arabic"/>
          <w:sz w:val="44"/>
          <w:szCs w:val="44"/>
          <w:rtl/>
          <w:lang w:bidi="ar-JO"/>
        </w:rPr>
      </w:pPr>
    </w:p>
    <w:sectPr w:rsidR="0054026D" w:rsidRPr="0019217C" w:rsidSect="00653BDA">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20" w:rsidRDefault="002A6020" w:rsidP="006264C0">
      <w:pPr>
        <w:spacing w:after="0" w:line="240" w:lineRule="auto"/>
      </w:pPr>
      <w:r>
        <w:separator/>
      </w:r>
    </w:p>
  </w:endnote>
  <w:endnote w:type="continuationSeparator" w:id="0">
    <w:p w:rsidR="002A6020" w:rsidRDefault="002A6020" w:rsidP="0062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A4E" w:rsidRDefault="004A1A4E">
    <w:pPr>
      <w:pStyle w:val="a4"/>
      <w:jc w:val="right"/>
    </w:pPr>
    <w:r w:rsidRPr="006264C0">
      <w:rPr>
        <w:rFonts w:ascii="Times New Roman" w:hAnsi="Times New Roman" w:cs="Times New Roman"/>
        <w:sz w:val="18"/>
        <w:szCs w:val="18"/>
      </w:rPr>
      <w:fldChar w:fldCharType="begin"/>
    </w:r>
    <w:r w:rsidRPr="006264C0">
      <w:rPr>
        <w:rFonts w:ascii="Times New Roman" w:hAnsi="Times New Roman" w:cs="Times New Roman"/>
        <w:sz w:val="18"/>
        <w:szCs w:val="18"/>
      </w:rPr>
      <w:instrText xml:space="preserve"> PAGE   \* MERGEFORMAT </w:instrText>
    </w:r>
    <w:r w:rsidRPr="006264C0">
      <w:rPr>
        <w:rFonts w:ascii="Times New Roman" w:hAnsi="Times New Roman" w:cs="Times New Roman"/>
        <w:sz w:val="18"/>
        <w:szCs w:val="18"/>
      </w:rPr>
      <w:fldChar w:fldCharType="separate"/>
    </w:r>
    <w:r w:rsidR="00AD154A">
      <w:rPr>
        <w:rFonts w:ascii="Times New Roman" w:hAnsi="Times New Roman" w:cs="Times New Roman"/>
        <w:noProof/>
        <w:sz w:val="18"/>
        <w:szCs w:val="18"/>
        <w:rtl/>
      </w:rPr>
      <w:t>3</w:t>
    </w:r>
    <w:r w:rsidRPr="006264C0">
      <w:rPr>
        <w:rFonts w:ascii="Times New Roman" w:hAnsi="Times New Roman" w:cs="Times New Roman"/>
        <w:sz w:val="18"/>
        <w:szCs w:val="18"/>
      </w:rPr>
      <w:fldChar w:fldCharType="end"/>
    </w:r>
  </w:p>
  <w:p w:rsidR="004A1A4E" w:rsidRDefault="004A1A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20" w:rsidRDefault="002A6020" w:rsidP="006264C0">
      <w:pPr>
        <w:spacing w:after="0" w:line="240" w:lineRule="auto"/>
      </w:pPr>
      <w:r>
        <w:separator/>
      </w:r>
    </w:p>
  </w:footnote>
  <w:footnote w:type="continuationSeparator" w:id="0">
    <w:p w:rsidR="002A6020" w:rsidRDefault="002A6020" w:rsidP="00626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56C8"/>
    <w:multiLevelType w:val="hybridMultilevel"/>
    <w:tmpl w:val="3BA80D46"/>
    <w:lvl w:ilvl="0" w:tplc="FDBA758E">
      <w:start w:val="1"/>
      <w:numFmt w:val="arabicAlpha"/>
      <w:lvlText w:val="%1."/>
      <w:lvlJc w:val="left"/>
      <w:pPr>
        <w:ind w:left="6965" w:hanging="360"/>
      </w:pPr>
      <w:rPr>
        <w:rFonts w:hint="default"/>
      </w:rPr>
    </w:lvl>
    <w:lvl w:ilvl="1" w:tplc="04090019" w:tentative="1">
      <w:start w:val="1"/>
      <w:numFmt w:val="lowerLetter"/>
      <w:lvlText w:val="%2."/>
      <w:lvlJc w:val="left"/>
      <w:pPr>
        <w:ind w:left="7685" w:hanging="360"/>
      </w:pPr>
    </w:lvl>
    <w:lvl w:ilvl="2" w:tplc="0409001B" w:tentative="1">
      <w:start w:val="1"/>
      <w:numFmt w:val="lowerRoman"/>
      <w:lvlText w:val="%3."/>
      <w:lvlJc w:val="right"/>
      <w:pPr>
        <w:ind w:left="8405" w:hanging="180"/>
      </w:pPr>
    </w:lvl>
    <w:lvl w:ilvl="3" w:tplc="0409000F" w:tentative="1">
      <w:start w:val="1"/>
      <w:numFmt w:val="decimal"/>
      <w:lvlText w:val="%4."/>
      <w:lvlJc w:val="left"/>
      <w:pPr>
        <w:ind w:left="9125" w:hanging="360"/>
      </w:pPr>
    </w:lvl>
    <w:lvl w:ilvl="4" w:tplc="04090019" w:tentative="1">
      <w:start w:val="1"/>
      <w:numFmt w:val="lowerLetter"/>
      <w:lvlText w:val="%5."/>
      <w:lvlJc w:val="left"/>
      <w:pPr>
        <w:ind w:left="9845" w:hanging="360"/>
      </w:pPr>
    </w:lvl>
    <w:lvl w:ilvl="5" w:tplc="0409001B" w:tentative="1">
      <w:start w:val="1"/>
      <w:numFmt w:val="lowerRoman"/>
      <w:lvlText w:val="%6."/>
      <w:lvlJc w:val="right"/>
      <w:pPr>
        <w:ind w:left="10565" w:hanging="180"/>
      </w:pPr>
    </w:lvl>
    <w:lvl w:ilvl="6" w:tplc="0409000F" w:tentative="1">
      <w:start w:val="1"/>
      <w:numFmt w:val="decimal"/>
      <w:lvlText w:val="%7."/>
      <w:lvlJc w:val="left"/>
      <w:pPr>
        <w:ind w:left="11285" w:hanging="360"/>
      </w:pPr>
    </w:lvl>
    <w:lvl w:ilvl="7" w:tplc="04090019" w:tentative="1">
      <w:start w:val="1"/>
      <w:numFmt w:val="lowerLetter"/>
      <w:lvlText w:val="%8."/>
      <w:lvlJc w:val="left"/>
      <w:pPr>
        <w:ind w:left="12005" w:hanging="360"/>
      </w:pPr>
    </w:lvl>
    <w:lvl w:ilvl="8" w:tplc="0409001B" w:tentative="1">
      <w:start w:val="1"/>
      <w:numFmt w:val="lowerRoman"/>
      <w:lvlText w:val="%9."/>
      <w:lvlJc w:val="right"/>
      <w:pPr>
        <w:ind w:left="12725" w:hanging="180"/>
      </w:pPr>
    </w:lvl>
  </w:abstractNum>
  <w:abstractNum w:abstractNumId="1">
    <w:nsid w:val="069B0E92"/>
    <w:multiLevelType w:val="hybridMultilevel"/>
    <w:tmpl w:val="D27C66C6"/>
    <w:lvl w:ilvl="0" w:tplc="16CAC968">
      <w:start w:val="1"/>
      <w:numFmt w:val="decimal"/>
      <w:lvlText w:val="%1."/>
      <w:lvlJc w:val="left"/>
      <w:pPr>
        <w:ind w:left="1229" w:hanging="360"/>
      </w:pPr>
      <w:rPr>
        <w:rFonts w:asciiTheme="majorBidi" w:hAnsiTheme="majorBidi" w:cstheme="majorBidi"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25871BB"/>
    <w:multiLevelType w:val="hybridMultilevel"/>
    <w:tmpl w:val="AFF25CFC"/>
    <w:lvl w:ilvl="0" w:tplc="0978A746">
      <w:start w:val="1"/>
      <w:numFmt w:val="arabicAlpha"/>
      <w:lvlText w:val="%1."/>
      <w:lvlJc w:val="left"/>
      <w:pPr>
        <w:ind w:left="6539" w:hanging="360"/>
      </w:pPr>
      <w:rPr>
        <w:rFonts w:hint="default"/>
      </w:rPr>
    </w:lvl>
    <w:lvl w:ilvl="1" w:tplc="04090019" w:tentative="1">
      <w:start w:val="1"/>
      <w:numFmt w:val="lowerLetter"/>
      <w:lvlText w:val="%2."/>
      <w:lvlJc w:val="left"/>
      <w:pPr>
        <w:ind w:left="7259" w:hanging="360"/>
      </w:pPr>
    </w:lvl>
    <w:lvl w:ilvl="2" w:tplc="0409001B" w:tentative="1">
      <w:start w:val="1"/>
      <w:numFmt w:val="lowerRoman"/>
      <w:lvlText w:val="%3."/>
      <w:lvlJc w:val="right"/>
      <w:pPr>
        <w:ind w:left="7979" w:hanging="180"/>
      </w:pPr>
    </w:lvl>
    <w:lvl w:ilvl="3" w:tplc="0409000F" w:tentative="1">
      <w:start w:val="1"/>
      <w:numFmt w:val="decimal"/>
      <w:lvlText w:val="%4."/>
      <w:lvlJc w:val="left"/>
      <w:pPr>
        <w:ind w:left="8699" w:hanging="360"/>
      </w:pPr>
    </w:lvl>
    <w:lvl w:ilvl="4" w:tplc="04090019" w:tentative="1">
      <w:start w:val="1"/>
      <w:numFmt w:val="lowerLetter"/>
      <w:lvlText w:val="%5."/>
      <w:lvlJc w:val="left"/>
      <w:pPr>
        <w:ind w:left="9419" w:hanging="360"/>
      </w:pPr>
    </w:lvl>
    <w:lvl w:ilvl="5" w:tplc="0409001B" w:tentative="1">
      <w:start w:val="1"/>
      <w:numFmt w:val="lowerRoman"/>
      <w:lvlText w:val="%6."/>
      <w:lvlJc w:val="right"/>
      <w:pPr>
        <w:ind w:left="10139" w:hanging="180"/>
      </w:pPr>
    </w:lvl>
    <w:lvl w:ilvl="6" w:tplc="0409000F" w:tentative="1">
      <w:start w:val="1"/>
      <w:numFmt w:val="decimal"/>
      <w:lvlText w:val="%7."/>
      <w:lvlJc w:val="left"/>
      <w:pPr>
        <w:ind w:left="10859" w:hanging="360"/>
      </w:pPr>
    </w:lvl>
    <w:lvl w:ilvl="7" w:tplc="04090019" w:tentative="1">
      <w:start w:val="1"/>
      <w:numFmt w:val="lowerLetter"/>
      <w:lvlText w:val="%8."/>
      <w:lvlJc w:val="left"/>
      <w:pPr>
        <w:ind w:left="11579" w:hanging="360"/>
      </w:pPr>
    </w:lvl>
    <w:lvl w:ilvl="8" w:tplc="0409001B" w:tentative="1">
      <w:start w:val="1"/>
      <w:numFmt w:val="lowerRoman"/>
      <w:lvlText w:val="%9."/>
      <w:lvlJc w:val="right"/>
      <w:pPr>
        <w:ind w:left="12299" w:hanging="180"/>
      </w:pPr>
    </w:lvl>
  </w:abstractNum>
  <w:abstractNum w:abstractNumId="3">
    <w:nsid w:val="190D2C47"/>
    <w:multiLevelType w:val="hybridMultilevel"/>
    <w:tmpl w:val="7A2C670E"/>
    <w:lvl w:ilvl="0" w:tplc="A606A37C">
      <w:start w:val="1"/>
      <w:numFmt w:val="arabicAlpha"/>
      <w:lvlText w:val="%1."/>
      <w:lvlJc w:val="left"/>
      <w:pPr>
        <w:ind w:left="6823" w:hanging="360"/>
      </w:pPr>
      <w:rPr>
        <w:rFonts w:hint="default"/>
      </w:rPr>
    </w:lvl>
    <w:lvl w:ilvl="1" w:tplc="04090019" w:tentative="1">
      <w:start w:val="1"/>
      <w:numFmt w:val="lowerLetter"/>
      <w:lvlText w:val="%2."/>
      <w:lvlJc w:val="left"/>
      <w:pPr>
        <w:ind w:left="7543" w:hanging="360"/>
      </w:pPr>
    </w:lvl>
    <w:lvl w:ilvl="2" w:tplc="0409001B" w:tentative="1">
      <w:start w:val="1"/>
      <w:numFmt w:val="lowerRoman"/>
      <w:lvlText w:val="%3."/>
      <w:lvlJc w:val="right"/>
      <w:pPr>
        <w:ind w:left="8263" w:hanging="180"/>
      </w:pPr>
    </w:lvl>
    <w:lvl w:ilvl="3" w:tplc="0409000F" w:tentative="1">
      <w:start w:val="1"/>
      <w:numFmt w:val="decimal"/>
      <w:lvlText w:val="%4."/>
      <w:lvlJc w:val="left"/>
      <w:pPr>
        <w:ind w:left="8983" w:hanging="360"/>
      </w:pPr>
    </w:lvl>
    <w:lvl w:ilvl="4" w:tplc="04090019" w:tentative="1">
      <w:start w:val="1"/>
      <w:numFmt w:val="lowerLetter"/>
      <w:lvlText w:val="%5."/>
      <w:lvlJc w:val="left"/>
      <w:pPr>
        <w:ind w:left="9703" w:hanging="360"/>
      </w:pPr>
    </w:lvl>
    <w:lvl w:ilvl="5" w:tplc="0409001B" w:tentative="1">
      <w:start w:val="1"/>
      <w:numFmt w:val="lowerRoman"/>
      <w:lvlText w:val="%6."/>
      <w:lvlJc w:val="right"/>
      <w:pPr>
        <w:ind w:left="10423" w:hanging="180"/>
      </w:pPr>
    </w:lvl>
    <w:lvl w:ilvl="6" w:tplc="0409000F" w:tentative="1">
      <w:start w:val="1"/>
      <w:numFmt w:val="decimal"/>
      <w:lvlText w:val="%7."/>
      <w:lvlJc w:val="left"/>
      <w:pPr>
        <w:ind w:left="11143" w:hanging="360"/>
      </w:pPr>
    </w:lvl>
    <w:lvl w:ilvl="7" w:tplc="04090019" w:tentative="1">
      <w:start w:val="1"/>
      <w:numFmt w:val="lowerLetter"/>
      <w:lvlText w:val="%8."/>
      <w:lvlJc w:val="left"/>
      <w:pPr>
        <w:ind w:left="11863" w:hanging="360"/>
      </w:pPr>
    </w:lvl>
    <w:lvl w:ilvl="8" w:tplc="0409001B" w:tentative="1">
      <w:start w:val="1"/>
      <w:numFmt w:val="lowerRoman"/>
      <w:lvlText w:val="%9."/>
      <w:lvlJc w:val="right"/>
      <w:pPr>
        <w:ind w:left="12583" w:hanging="180"/>
      </w:pPr>
    </w:lvl>
  </w:abstractNum>
  <w:abstractNum w:abstractNumId="4">
    <w:nsid w:val="1BE569CC"/>
    <w:multiLevelType w:val="hybridMultilevel"/>
    <w:tmpl w:val="F642F8D2"/>
    <w:lvl w:ilvl="0" w:tplc="7D5485A8">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5">
    <w:nsid w:val="286F674F"/>
    <w:multiLevelType w:val="hybridMultilevel"/>
    <w:tmpl w:val="2550BDB0"/>
    <w:lvl w:ilvl="0" w:tplc="0BD8C8CE">
      <w:start w:val="1"/>
      <w:numFmt w:val="decimal"/>
      <w:lvlText w:val="%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6">
    <w:nsid w:val="5D1E086F"/>
    <w:multiLevelType w:val="hybridMultilevel"/>
    <w:tmpl w:val="F056A09C"/>
    <w:lvl w:ilvl="0" w:tplc="A3904F98">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7">
    <w:nsid w:val="6C096E3C"/>
    <w:multiLevelType w:val="hybridMultilevel"/>
    <w:tmpl w:val="DA1C1AAC"/>
    <w:lvl w:ilvl="0" w:tplc="D1EAB3DE">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8">
    <w:nsid w:val="77606C16"/>
    <w:multiLevelType w:val="hybridMultilevel"/>
    <w:tmpl w:val="9EA49CBE"/>
    <w:lvl w:ilvl="0" w:tplc="C982148C">
      <w:start w:val="1"/>
      <w:numFmt w:val="arabicAlpha"/>
      <w:lvlText w:val="%1."/>
      <w:lvlJc w:val="left"/>
      <w:pPr>
        <w:ind w:left="6965" w:hanging="360"/>
      </w:pPr>
      <w:rPr>
        <w:rFonts w:hint="default"/>
      </w:rPr>
    </w:lvl>
    <w:lvl w:ilvl="1" w:tplc="04090019" w:tentative="1">
      <w:start w:val="1"/>
      <w:numFmt w:val="lowerLetter"/>
      <w:lvlText w:val="%2."/>
      <w:lvlJc w:val="left"/>
      <w:pPr>
        <w:ind w:left="7685" w:hanging="360"/>
      </w:pPr>
    </w:lvl>
    <w:lvl w:ilvl="2" w:tplc="0409001B" w:tentative="1">
      <w:start w:val="1"/>
      <w:numFmt w:val="lowerRoman"/>
      <w:lvlText w:val="%3."/>
      <w:lvlJc w:val="right"/>
      <w:pPr>
        <w:ind w:left="8405" w:hanging="180"/>
      </w:pPr>
    </w:lvl>
    <w:lvl w:ilvl="3" w:tplc="0409000F" w:tentative="1">
      <w:start w:val="1"/>
      <w:numFmt w:val="decimal"/>
      <w:lvlText w:val="%4."/>
      <w:lvlJc w:val="left"/>
      <w:pPr>
        <w:ind w:left="9125" w:hanging="360"/>
      </w:pPr>
    </w:lvl>
    <w:lvl w:ilvl="4" w:tplc="04090019" w:tentative="1">
      <w:start w:val="1"/>
      <w:numFmt w:val="lowerLetter"/>
      <w:lvlText w:val="%5."/>
      <w:lvlJc w:val="left"/>
      <w:pPr>
        <w:ind w:left="9845" w:hanging="360"/>
      </w:pPr>
    </w:lvl>
    <w:lvl w:ilvl="5" w:tplc="0409001B" w:tentative="1">
      <w:start w:val="1"/>
      <w:numFmt w:val="lowerRoman"/>
      <w:lvlText w:val="%6."/>
      <w:lvlJc w:val="right"/>
      <w:pPr>
        <w:ind w:left="10565" w:hanging="180"/>
      </w:pPr>
    </w:lvl>
    <w:lvl w:ilvl="6" w:tplc="0409000F" w:tentative="1">
      <w:start w:val="1"/>
      <w:numFmt w:val="decimal"/>
      <w:lvlText w:val="%7."/>
      <w:lvlJc w:val="left"/>
      <w:pPr>
        <w:ind w:left="11285" w:hanging="360"/>
      </w:pPr>
    </w:lvl>
    <w:lvl w:ilvl="7" w:tplc="04090019" w:tentative="1">
      <w:start w:val="1"/>
      <w:numFmt w:val="lowerLetter"/>
      <w:lvlText w:val="%8."/>
      <w:lvlJc w:val="left"/>
      <w:pPr>
        <w:ind w:left="12005" w:hanging="360"/>
      </w:pPr>
    </w:lvl>
    <w:lvl w:ilvl="8" w:tplc="0409001B" w:tentative="1">
      <w:start w:val="1"/>
      <w:numFmt w:val="lowerRoman"/>
      <w:lvlText w:val="%9."/>
      <w:lvlJc w:val="right"/>
      <w:pPr>
        <w:ind w:left="12725" w:hanging="180"/>
      </w:pPr>
    </w:lvl>
  </w:abstractNum>
  <w:num w:numId="1">
    <w:abstractNumId w:val="8"/>
  </w:num>
  <w:num w:numId="2">
    <w:abstractNumId w:val="2"/>
  </w:num>
  <w:num w:numId="3">
    <w:abstractNumId w:val="0"/>
  </w:num>
  <w:num w:numId="4">
    <w:abstractNumId w:val="7"/>
  </w:num>
  <w:num w:numId="5">
    <w:abstractNumId w:val="1"/>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C41E00"/>
    <w:rsid w:val="0000190D"/>
    <w:rsid w:val="00003F5D"/>
    <w:rsid w:val="00004B9B"/>
    <w:rsid w:val="00006CBD"/>
    <w:rsid w:val="00010E72"/>
    <w:rsid w:val="000129C1"/>
    <w:rsid w:val="00013DBA"/>
    <w:rsid w:val="00016358"/>
    <w:rsid w:val="00016EE7"/>
    <w:rsid w:val="00023829"/>
    <w:rsid w:val="00025A21"/>
    <w:rsid w:val="00025BF0"/>
    <w:rsid w:val="000329F1"/>
    <w:rsid w:val="00034C9B"/>
    <w:rsid w:val="00034D39"/>
    <w:rsid w:val="0003646A"/>
    <w:rsid w:val="000404B8"/>
    <w:rsid w:val="00042AA1"/>
    <w:rsid w:val="00042C24"/>
    <w:rsid w:val="00044CB0"/>
    <w:rsid w:val="00045AE0"/>
    <w:rsid w:val="00046C3A"/>
    <w:rsid w:val="00046DAA"/>
    <w:rsid w:val="0004715D"/>
    <w:rsid w:val="00050FE5"/>
    <w:rsid w:val="000527AE"/>
    <w:rsid w:val="00053B69"/>
    <w:rsid w:val="00054944"/>
    <w:rsid w:val="00056025"/>
    <w:rsid w:val="00056CD1"/>
    <w:rsid w:val="00057B12"/>
    <w:rsid w:val="00060C49"/>
    <w:rsid w:val="0006212C"/>
    <w:rsid w:val="000656CE"/>
    <w:rsid w:val="000703A4"/>
    <w:rsid w:val="00070537"/>
    <w:rsid w:val="00071C5E"/>
    <w:rsid w:val="00072870"/>
    <w:rsid w:val="00073125"/>
    <w:rsid w:val="00073531"/>
    <w:rsid w:val="00077A2A"/>
    <w:rsid w:val="00080EE8"/>
    <w:rsid w:val="00081125"/>
    <w:rsid w:val="000814AE"/>
    <w:rsid w:val="00085197"/>
    <w:rsid w:val="00086087"/>
    <w:rsid w:val="00087C4B"/>
    <w:rsid w:val="00087D84"/>
    <w:rsid w:val="000917E6"/>
    <w:rsid w:val="000924C6"/>
    <w:rsid w:val="000938AF"/>
    <w:rsid w:val="00095464"/>
    <w:rsid w:val="000961F7"/>
    <w:rsid w:val="000976A9"/>
    <w:rsid w:val="000A0ABF"/>
    <w:rsid w:val="000A269D"/>
    <w:rsid w:val="000A5662"/>
    <w:rsid w:val="000B0E41"/>
    <w:rsid w:val="000B33B4"/>
    <w:rsid w:val="000B3708"/>
    <w:rsid w:val="000B3921"/>
    <w:rsid w:val="000B4366"/>
    <w:rsid w:val="000B5651"/>
    <w:rsid w:val="000B593F"/>
    <w:rsid w:val="000B5E42"/>
    <w:rsid w:val="000B7B78"/>
    <w:rsid w:val="000C2952"/>
    <w:rsid w:val="000C29C6"/>
    <w:rsid w:val="000C3717"/>
    <w:rsid w:val="000C4391"/>
    <w:rsid w:val="000D1202"/>
    <w:rsid w:val="000D59DE"/>
    <w:rsid w:val="000D63B3"/>
    <w:rsid w:val="000D7822"/>
    <w:rsid w:val="000E493C"/>
    <w:rsid w:val="000E5348"/>
    <w:rsid w:val="000F166A"/>
    <w:rsid w:val="000F1798"/>
    <w:rsid w:val="000F2C2C"/>
    <w:rsid w:val="000F69F8"/>
    <w:rsid w:val="00101892"/>
    <w:rsid w:val="001028AF"/>
    <w:rsid w:val="00102CD7"/>
    <w:rsid w:val="00104327"/>
    <w:rsid w:val="0010450B"/>
    <w:rsid w:val="00106BEE"/>
    <w:rsid w:val="00107C99"/>
    <w:rsid w:val="00110A0F"/>
    <w:rsid w:val="00111593"/>
    <w:rsid w:val="00113219"/>
    <w:rsid w:val="00114AF4"/>
    <w:rsid w:val="00116502"/>
    <w:rsid w:val="00121906"/>
    <w:rsid w:val="001254D0"/>
    <w:rsid w:val="001263D1"/>
    <w:rsid w:val="00130F9C"/>
    <w:rsid w:val="0013274F"/>
    <w:rsid w:val="00133E12"/>
    <w:rsid w:val="0013430F"/>
    <w:rsid w:val="00134334"/>
    <w:rsid w:val="0013581F"/>
    <w:rsid w:val="00135FA1"/>
    <w:rsid w:val="00140B1F"/>
    <w:rsid w:val="0014159B"/>
    <w:rsid w:val="0014342E"/>
    <w:rsid w:val="00143D4D"/>
    <w:rsid w:val="00143F91"/>
    <w:rsid w:val="0014453C"/>
    <w:rsid w:val="001451DF"/>
    <w:rsid w:val="001455C1"/>
    <w:rsid w:val="00147FC8"/>
    <w:rsid w:val="00152D65"/>
    <w:rsid w:val="00152D8C"/>
    <w:rsid w:val="001534AE"/>
    <w:rsid w:val="001537B2"/>
    <w:rsid w:val="001537DD"/>
    <w:rsid w:val="0015501C"/>
    <w:rsid w:val="001563D0"/>
    <w:rsid w:val="00156A6A"/>
    <w:rsid w:val="0015710C"/>
    <w:rsid w:val="0015716F"/>
    <w:rsid w:val="00160AE6"/>
    <w:rsid w:val="00163FAA"/>
    <w:rsid w:val="00170DD0"/>
    <w:rsid w:val="00172835"/>
    <w:rsid w:val="00172C90"/>
    <w:rsid w:val="00173288"/>
    <w:rsid w:val="00175139"/>
    <w:rsid w:val="001774C8"/>
    <w:rsid w:val="00181B27"/>
    <w:rsid w:val="00183544"/>
    <w:rsid w:val="00183C58"/>
    <w:rsid w:val="00183D8E"/>
    <w:rsid w:val="00184D40"/>
    <w:rsid w:val="00190BF9"/>
    <w:rsid w:val="00190E6C"/>
    <w:rsid w:val="00191A4D"/>
    <w:rsid w:val="0019217C"/>
    <w:rsid w:val="001952B3"/>
    <w:rsid w:val="0019708A"/>
    <w:rsid w:val="001A0876"/>
    <w:rsid w:val="001A1B5C"/>
    <w:rsid w:val="001A54DC"/>
    <w:rsid w:val="001A6B68"/>
    <w:rsid w:val="001B0F62"/>
    <w:rsid w:val="001B11F5"/>
    <w:rsid w:val="001B1311"/>
    <w:rsid w:val="001B3261"/>
    <w:rsid w:val="001B3A6D"/>
    <w:rsid w:val="001B499C"/>
    <w:rsid w:val="001B5835"/>
    <w:rsid w:val="001C1C64"/>
    <w:rsid w:val="001C5D85"/>
    <w:rsid w:val="001C5DF1"/>
    <w:rsid w:val="001D28A9"/>
    <w:rsid w:val="001D341F"/>
    <w:rsid w:val="001D4F77"/>
    <w:rsid w:val="001D7AAD"/>
    <w:rsid w:val="001E69A1"/>
    <w:rsid w:val="001F1AC5"/>
    <w:rsid w:val="001F43C6"/>
    <w:rsid w:val="001F5BC2"/>
    <w:rsid w:val="001F5C28"/>
    <w:rsid w:val="001F653E"/>
    <w:rsid w:val="001F6C90"/>
    <w:rsid w:val="001F7E28"/>
    <w:rsid w:val="00203870"/>
    <w:rsid w:val="00205D34"/>
    <w:rsid w:val="002076E3"/>
    <w:rsid w:val="00210BC8"/>
    <w:rsid w:val="00210E97"/>
    <w:rsid w:val="00210ED1"/>
    <w:rsid w:val="00220825"/>
    <w:rsid w:val="002224D5"/>
    <w:rsid w:val="00222795"/>
    <w:rsid w:val="002241D7"/>
    <w:rsid w:val="002246D3"/>
    <w:rsid w:val="00224F50"/>
    <w:rsid w:val="00226230"/>
    <w:rsid w:val="00226362"/>
    <w:rsid w:val="00227896"/>
    <w:rsid w:val="00227BAE"/>
    <w:rsid w:val="00230176"/>
    <w:rsid w:val="002311DC"/>
    <w:rsid w:val="002332E3"/>
    <w:rsid w:val="00233D3C"/>
    <w:rsid w:val="00240A8E"/>
    <w:rsid w:val="00240BD5"/>
    <w:rsid w:val="00241765"/>
    <w:rsid w:val="00242077"/>
    <w:rsid w:val="00247816"/>
    <w:rsid w:val="00251932"/>
    <w:rsid w:val="00253024"/>
    <w:rsid w:val="00255894"/>
    <w:rsid w:val="00255ABB"/>
    <w:rsid w:val="00255AD5"/>
    <w:rsid w:val="00260E4A"/>
    <w:rsid w:val="00261EAD"/>
    <w:rsid w:val="00262852"/>
    <w:rsid w:val="00262891"/>
    <w:rsid w:val="0026301B"/>
    <w:rsid w:val="00263A06"/>
    <w:rsid w:val="00267A19"/>
    <w:rsid w:val="00270EC2"/>
    <w:rsid w:val="002711CF"/>
    <w:rsid w:val="00273038"/>
    <w:rsid w:val="0027369E"/>
    <w:rsid w:val="00273CED"/>
    <w:rsid w:val="002779EF"/>
    <w:rsid w:val="0028081C"/>
    <w:rsid w:val="00282D0C"/>
    <w:rsid w:val="0028415A"/>
    <w:rsid w:val="002842FD"/>
    <w:rsid w:val="0028727A"/>
    <w:rsid w:val="002878B1"/>
    <w:rsid w:val="00287B56"/>
    <w:rsid w:val="00290567"/>
    <w:rsid w:val="002916C5"/>
    <w:rsid w:val="00292A36"/>
    <w:rsid w:val="00297CA5"/>
    <w:rsid w:val="002A21F7"/>
    <w:rsid w:val="002A6020"/>
    <w:rsid w:val="002A7E4D"/>
    <w:rsid w:val="002B5164"/>
    <w:rsid w:val="002B6A0C"/>
    <w:rsid w:val="002B71B9"/>
    <w:rsid w:val="002B7578"/>
    <w:rsid w:val="002C0323"/>
    <w:rsid w:val="002C3C75"/>
    <w:rsid w:val="002D326F"/>
    <w:rsid w:val="002D4704"/>
    <w:rsid w:val="002E1F1C"/>
    <w:rsid w:val="002E5F67"/>
    <w:rsid w:val="002E73D7"/>
    <w:rsid w:val="002F29E8"/>
    <w:rsid w:val="002F30CC"/>
    <w:rsid w:val="002F4689"/>
    <w:rsid w:val="002F4B68"/>
    <w:rsid w:val="002F58A0"/>
    <w:rsid w:val="002F6D9C"/>
    <w:rsid w:val="00301F5C"/>
    <w:rsid w:val="00303D86"/>
    <w:rsid w:val="00305058"/>
    <w:rsid w:val="003068B2"/>
    <w:rsid w:val="00310EFE"/>
    <w:rsid w:val="00312B99"/>
    <w:rsid w:val="003132A4"/>
    <w:rsid w:val="003137B3"/>
    <w:rsid w:val="00313BA5"/>
    <w:rsid w:val="00314CAF"/>
    <w:rsid w:val="00314CC2"/>
    <w:rsid w:val="00315937"/>
    <w:rsid w:val="00315E29"/>
    <w:rsid w:val="00316219"/>
    <w:rsid w:val="003210D6"/>
    <w:rsid w:val="003219D8"/>
    <w:rsid w:val="003227BF"/>
    <w:rsid w:val="0032333A"/>
    <w:rsid w:val="0032441D"/>
    <w:rsid w:val="00324AF4"/>
    <w:rsid w:val="00324C59"/>
    <w:rsid w:val="00327B5A"/>
    <w:rsid w:val="00330020"/>
    <w:rsid w:val="00331789"/>
    <w:rsid w:val="003330D4"/>
    <w:rsid w:val="0033406E"/>
    <w:rsid w:val="00334CBB"/>
    <w:rsid w:val="00337D94"/>
    <w:rsid w:val="0034050A"/>
    <w:rsid w:val="00340B77"/>
    <w:rsid w:val="0034161E"/>
    <w:rsid w:val="00342B06"/>
    <w:rsid w:val="00347DEB"/>
    <w:rsid w:val="003519DF"/>
    <w:rsid w:val="00351F12"/>
    <w:rsid w:val="00352A7E"/>
    <w:rsid w:val="00353489"/>
    <w:rsid w:val="00356325"/>
    <w:rsid w:val="00356852"/>
    <w:rsid w:val="0036111F"/>
    <w:rsid w:val="00361A38"/>
    <w:rsid w:val="00362979"/>
    <w:rsid w:val="003629C6"/>
    <w:rsid w:val="00363764"/>
    <w:rsid w:val="00365FC1"/>
    <w:rsid w:val="00366BD5"/>
    <w:rsid w:val="00367CAC"/>
    <w:rsid w:val="00371FE6"/>
    <w:rsid w:val="00372D8E"/>
    <w:rsid w:val="00373B99"/>
    <w:rsid w:val="00373E8C"/>
    <w:rsid w:val="00373EBA"/>
    <w:rsid w:val="00374535"/>
    <w:rsid w:val="003806FE"/>
    <w:rsid w:val="00380770"/>
    <w:rsid w:val="0038196D"/>
    <w:rsid w:val="0038491A"/>
    <w:rsid w:val="00386131"/>
    <w:rsid w:val="00386CCC"/>
    <w:rsid w:val="00390245"/>
    <w:rsid w:val="003914A9"/>
    <w:rsid w:val="00391AA7"/>
    <w:rsid w:val="00391CC6"/>
    <w:rsid w:val="00393D85"/>
    <w:rsid w:val="003944FC"/>
    <w:rsid w:val="003A06C5"/>
    <w:rsid w:val="003A1A63"/>
    <w:rsid w:val="003A3C95"/>
    <w:rsid w:val="003A4726"/>
    <w:rsid w:val="003A4847"/>
    <w:rsid w:val="003A531B"/>
    <w:rsid w:val="003A6412"/>
    <w:rsid w:val="003A76B5"/>
    <w:rsid w:val="003B1F83"/>
    <w:rsid w:val="003B25DB"/>
    <w:rsid w:val="003B388E"/>
    <w:rsid w:val="003B6159"/>
    <w:rsid w:val="003C1021"/>
    <w:rsid w:val="003C1770"/>
    <w:rsid w:val="003C44FA"/>
    <w:rsid w:val="003C5CEA"/>
    <w:rsid w:val="003C5D8F"/>
    <w:rsid w:val="003C6522"/>
    <w:rsid w:val="003C6F1D"/>
    <w:rsid w:val="003D5846"/>
    <w:rsid w:val="003D5DFE"/>
    <w:rsid w:val="003D7A7E"/>
    <w:rsid w:val="003E1949"/>
    <w:rsid w:val="003E3B19"/>
    <w:rsid w:val="003F12EA"/>
    <w:rsid w:val="003F18FD"/>
    <w:rsid w:val="003F1B58"/>
    <w:rsid w:val="003F25EE"/>
    <w:rsid w:val="003F5C3C"/>
    <w:rsid w:val="003F6D12"/>
    <w:rsid w:val="003F7BD1"/>
    <w:rsid w:val="004015E5"/>
    <w:rsid w:val="0040258F"/>
    <w:rsid w:val="0040501D"/>
    <w:rsid w:val="0040559C"/>
    <w:rsid w:val="00405C49"/>
    <w:rsid w:val="00407EB3"/>
    <w:rsid w:val="00410690"/>
    <w:rsid w:val="00411EF0"/>
    <w:rsid w:val="004122DA"/>
    <w:rsid w:val="00412D72"/>
    <w:rsid w:val="00416600"/>
    <w:rsid w:val="00417287"/>
    <w:rsid w:val="00425F0A"/>
    <w:rsid w:val="00430DE9"/>
    <w:rsid w:val="00430F10"/>
    <w:rsid w:val="00430FC8"/>
    <w:rsid w:val="0043185E"/>
    <w:rsid w:val="00433A8B"/>
    <w:rsid w:val="00434294"/>
    <w:rsid w:val="004359FE"/>
    <w:rsid w:val="00436B59"/>
    <w:rsid w:val="00450390"/>
    <w:rsid w:val="0045137B"/>
    <w:rsid w:val="0045140B"/>
    <w:rsid w:val="004537A9"/>
    <w:rsid w:val="004537AF"/>
    <w:rsid w:val="00453F55"/>
    <w:rsid w:val="004549FF"/>
    <w:rsid w:val="0045723E"/>
    <w:rsid w:val="00470EA5"/>
    <w:rsid w:val="00471BE4"/>
    <w:rsid w:val="004755D4"/>
    <w:rsid w:val="00476034"/>
    <w:rsid w:val="0047650C"/>
    <w:rsid w:val="00481843"/>
    <w:rsid w:val="00485159"/>
    <w:rsid w:val="00492910"/>
    <w:rsid w:val="004935C8"/>
    <w:rsid w:val="00497BD4"/>
    <w:rsid w:val="004A1A4E"/>
    <w:rsid w:val="004A44B0"/>
    <w:rsid w:val="004A46E3"/>
    <w:rsid w:val="004A77DD"/>
    <w:rsid w:val="004B1C9C"/>
    <w:rsid w:val="004B228C"/>
    <w:rsid w:val="004B3856"/>
    <w:rsid w:val="004B3BE8"/>
    <w:rsid w:val="004B4C0F"/>
    <w:rsid w:val="004B780F"/>
    <w:rsid w:val="004C02C3"/>
    <w:rsid w:val="004C0719"/>
    <w:rsid w:val="004C0921"/>
    <w:rsid w:val="004C0D58"/>
    <w:rsid w:val="004C2635"/>
    <w:rsid w:val="004C5DBE"/>
    <w:rsid w:val="004C723F"/>
    <w:rsid w:val="004D0FB4"/>
    <w:rsid w:val="004D0FB5"/>
    <w:rsid w:val="004D3047"/>
    <w:rsid w:val="004D407B"/>
    <w:rsid w:val="004D551A"/>
    <w:rsid w:val="004D6762"/>
    <w:rsid w:val="004D7CB1"/>
    <w:rsid w:val="004E13BB"/>
    <w:rsid w:val="004E19F7"/>
    <w:rsid w:val="004E2FD8"/>
    <w:rsid w:val="004E3954"/>
    <w:rsid w:val="004E5805"/>
    <w:rsid w:val="004E6525"/>
    <w:rsid w:val="004E67EA"/>
    <w:rsid w:val="004E713A"/>
    <w:rsid w:val="004E765C"/>
    <w:rsid w:val="004E7C8C"/>
    <w:rsid w:val="004F0139"/>
    <w:rsid w:val="004F17CC"/>
    <w:rsid w:val="004F1BDA"/>
    <w:rsid w:val="004F2C80"/>
    <w:rsid w:val="004F32FB"/>
    <w:rsid w:val="004F7782"/>
    <w:rsid w:val="004F7937"/>
    <w:rsid w:val="00501486"/>
    <w:rsid w:val="00505516"/>
    <w:rsid w:val="005066C6"/>
    <w:rsid w:val="00512D62"/>
    <w:rsid w:val="00514582"/>
    <w:rsid w:val="00514F0C"/>
    <w:rsid w:val="0051685A"/>
    <w:rsid w:val="0051744E"/>
    <w:rsid w:val="00521052"/>
    <w:rsid w:val="00521E99"/>
    <w:rsid w:val="0052283B"/>
    <w:rsid w:val="005239C5"/>
    <w:rsid w:val="005247F8"/>
    <w:rsid w:val="005267B6"/>
    <w:rsid w:val="00527652"/>
    <w:rsid w:val="00527E54"/>
    <w:rsid w:val="005308B6"/>
    <w:rsid w:val="0053216E"/>
    <w:rsid w:val="00533469"/>
    <w:rsid w:val="005353A6"/>
    <w:rsid w:val="00535736"/>
    <w:rsid w:val="00537F3D"/>
    <w:rsid w:val="0054026D"/>
    <w:rsid w:val="005474B0"/>
    <w:rsid w:val="005476EC"/>
    <w:rsid w:val="00550089"/>
    <w:rsid w:val="0055054A"/>
    <w:rsid w:val="005507B1"/>
    <w:rsid w:val="0055091F"/>
    <w:rsid w:val="005514A8"/>
    <w:rsid w:val="00554EC3"/>
    <w:rsid w:val="0055632F"/>
    <w:rsid w:val="0056032E"/>
    <w:rsid w:val="00560C26"/>
    <w:rsid w:val="00561B38"/>
    <w:rsid w:val="00562B01"/>
    <w:rsid w:val="00564AB5"/>
    <w:rsid w:val="00565BDB"/>
    <w:rsid w:val="0056681C"/>
    <w:rsid w:val="005671E4"/>
    <w:rsid w:val="005704B3"/>
    <w:rsid w:val="00572AEB"/>
    <w:rsid w:val="00582039"/>
    <w:rsid w:val="00583F37"/>
    <w:rsid w:val="00585E0B"/>
    <w:rsid w:val="00586671"/>
    <w:rsid w:val="00590669"/>
    <w:rsid w:val="00594D81"/>
    <w:rsid w:val="00596DB4"/>
    <w:rsid w:val="00597EE6"/>
    <w:rsid w:val="005A0C10"/>
    <w:rsid w:val="005A12EF"/>
    <w:rsid w:val="005A1956"/>
    <w:rsid w:val="005A21B8"/>
    <w:rsid w:val="005A36E1"/>
    <w:rsid w:val="005A4235"/>
    <w:rsid w:val="005B2FD6"/>
    <w:rsid w:val="005B72FB"/>
    <w:rsid w:val="005C191D"/>
    <w:rsid w:val="005C4A2C"/>
    <w:rsid w:val="005C4BB5"/>
    <w:rsid w:val="005D4A15"/>
    <w:rsid w:val="005D63D9"/>
    <w:rsid w:val="005E0CB3"/>
    <w:rsid w:val="005E1B48"/>
    <w:rsid w:val="005E4DF4"/>
    <w:rsid w:val="005E516A"/>
    <w:rsid w:val="005E72A0"/>
    <w:rsid w:val="005E7412"/>
    <w:rsid w:val="005F070B"/>
    <w:rsid w:val="005F3F3C"/>
    <w:rsid w:val="005F4844"/>
    <w:rsid w:val="005F4E0C"/>
    <w:rsid w:val="005F5235"/>
    <w:rsid w:val="005F547F"/>
    <w:rsid w:val="005F577E"/>
    <w:rsid w:val="005F5AFF"/>
    <w:rsid w:val="005F6231"/>
    <w:rsid w:val="005F65E5"/>
    <w:rsid w:val="00600BCF"/>
    <w:rsid w:val="00605A42"/>
    <w:rsid w:val="006073B2"/>
    <w:rsid w:val="00607E51"/>
    <w:rsid w:val="006108A1"/>
    <w:rsid w:val="00611CDE"/>
    <w:rsid w:val="00612937"/>
    <w:rsid w:val="00614241"/>
    <w:rsid w:val="00617824"/>
    <w:rsid w:val="00621B6C"/>
    <w:rsid w:val="00621CC5"/>
    <w:rsid w:val="006264C0"/>
    <w:rsid w:val="0062751E"/>
    <w:rsid w:val="00633E6D"/>
    <w:rsid w:val="006343EE"/>
    <w:rsid w:val="00635D5C"/>
    <w:rsid w:val="00636B1F"/>
    <w:rsid w:val="0064070A"/>
    <w:rsid w:val="00640CF8"/>
    <w:rsid w:val="00642146"/>
    <w:rsid w:val="00643285"/>
    <w:rsid w:val="006446C2"/>
    <w:rsid w:val="00645AB3"/>
    <w:rsid w:val="006463DC"/>
    <w:rsid w:val="00651ED4"/>
    <w:rsid w:val="00653BDA"/>
    <w:rsid w:val="00654FA7"/>
    <w:rsid w:val="006553C1"/>
    <w:rsid w:val="006563D7"/>
    <w:rsid w:val="00656FA1"/>
    <w:rsid w:val="0066054E"/>
    <w:rsid w:val="00661B5D"/>
    <w:rsid w:val="00661F0D"/>
    <w:rsid w:val="00666979"/>
    <w:rsid w:val="00666E10"/>
    <w:rsid w:val="006671CD"/>
    <w:rsid w:val="006717A9"/>
    <w:rsid w:val="00672632"/>
    <w:rsid w:val="00672F22"/>
    <w:rsid w:val="00674D38"/>
    <w:rsid w:val="006758D0"/>
    <w:rsid w:val="006763C7"/>
    <w:rsid w:val="0067776C"/>
    <w:rsid w:val="00677BC8"/>
    <w:rsid w:val="00680236"/>
    <w:rsid w:val="0068372D"/>
    <w:rsid w:val="00686560"/>
    <w:rsid w:val="006875E3"/>
    <w:rsid w:val="00687702"/>
    <w:rsid w:val="00690561"/>
    <w:rsid w:val="0069139A"/>
    <w:rsid w:val="0069346E"/>
    <w:rsid w:val="00694A3A"/>
    <w:rsid w:val="006971F5"/>
    <w:rsid w:val="006A36CC"/>
    <w:rsid w:val="006A5546"/>
    <w:rsid w:val="006A6AC1"/>
    <w:rsid w:val="006B1BCE"/>
    <w:rsid w:val="006B22FB"/>
    <w:rsid w:val="006B4136"/>
    <w:rsid w:val="006B565B"/>
    <w:rsid w:val="006B6E46"/>
    <w:rsid w:val="006B7636"/>
    <w:rsid w:val="006C0220"/>
    <w:rsid w:val="006C1C99"/>
    <w:rsid w:val="006C29A1"/>
    <w:rsid w:val="006C5CC2"/>
    <w:rsid w:val="006C6836"/>
    <w:rsid w:val="006D0E97"/>
    <w:rsid w:val="006D1F65"/>
    <w:rsid w:val="006D2108"/>
    <w:rsid w:val="006D2688"/>
    <w:rsid w:val="006D3212"/>
    <w:rsid w:val="006D344F"/>
    <w:rsid w:val="006D360D"/>
    <w:rsid w:val="006D59BB"/>
    <w:rsid w:val="006D5DF8"/>
    <w:rsid w:val="006D623C"/>
    <w:rsid w:val="006D76C0"/>
    <w:rsid w:val="006E0E5F"/>
    <w:rsid w:val="006E34DC"/>
    <w:rsid w:val="006E47E2"/>
    <w:rsid w:val="006E52F3"/>
    <w:rsid w:val="006E5F91"/>
    <w:rsid w:val="006F0580"/>
    <w:rsid w:val="006F1BE4"/>
    <w:rsid w:val="006F2DF0"/>
    <w:rsid w:val="006F2F87"/>
    <w:rsid w:val="006F3C56"/>
    <w:rsid w:val="006F498D"/>
    <w:rsid w:val="006F4AC1"/>
    <w:rsid w:val="006F5701"/>
    <w:rsid w:val="00704222"/>
    <w:rsid w:val="0070446D"/>
    <w:rsid w:val="00704C47"/>
    <w:rsid w:val="00705066"/>
    <w:rsid w:val="00706DC4"/>
    <w:rsid w:val="007078B1"/>
    <w:rsid w:val="00707CC6"/>
    <w:rsid w:val="007109FC"/>
    <w:rsid w:val="00711936"/>
    <w:rsid w:val="007121F7"/>
    <w:rsid w:val="00713C8C"/>
    <w:rsid w:val="007145BB"/>
    <w:rsid w:val="00715870"/>
    <w:rsid w:val="00715C15"/>
    <w:rsid w:val="00716B83"/>
    <w:rsid w:val="00722230"/>
    <w:rsid w:val="0072383A"/>
    <w:rsid w:val="007242E9"/>
    <w:rsid w:val="00724A94"/>
    <w:rsid w:val="00725B98"/>
    <w:rsid w:val="00725C18"/>
    <w:rsid w:val="007269BF"/>
    <w:rsid w:val="00726BF4"/>
    <w:rsid w:val="007301C5"/>
    <w:rsid w:val="007303ED"/>
    <w:rsid w:val="0073206C"/>
    <w:rsid w:val="00732894"/>
    <w:rsid w:val="007340E3"/>
    <w:rsid w:val="007354B2"/>
    <w:rsid w:val="007355F9"/>
    <w:rsid w:val="00735624"/>
    <w:rsid w:val="007374CF"/>
    <w:rsid w:val="0074451E"/>
    <w:rsid w:val="00746081"/>
    <w:rsid w:val="00747654"/>
    <w:rsid w:val="0075247F"/>
    <w:rsid w:val="007536E1"/>
    <w:rsid w:val="0075447F"/>
    <w:rsid w:val="00756B01"/>
    <w:rsid w:val="00763F9D"/>
    <w:rsid w:val="00765AED"/>
    <w:rsid w:val="00766A76"/>
    <w:rsid w:val="00766FA8"/>
    <w:rsid w:val="00767E72"/>
    <w:rsid w:val="00770EA0"/>
    <w:rsid w:val="007711E6"/>
    <w:rsid w:val="007729F2"/>
    <w:rsid w:val="00772CA0"/>
    <w:rsid w:val="00772DF5"/>
    <w:rsid w:val="00774284"/>
    <w:rsid w:val="007755A3"/>
    <w:rsid w:val="00777F04"/>
    <w:rsid w:val="00781B81"/>
    <w:rsid w:val="00781C8D"/>
    <w:rsid w:val="00782043"/>
    <w:rsid w:val="007820BC"/>
    <w:rsid w:val="00784B12"/>
    <w:rsid w:val="00790730"/>
    <w:rsid w:val="00790CBE"/>
    <w:rsid w:val="007929E6"/>
    <w:rsid w:val="007944DD"/>
    <w:rsid w:val="00795545"/>
    <w:rsid w:val="007A37B6"/>
    <w:rsid w:val="007A5542"/>
    <w:rsid w:val="007A5C22"/>
    <w:rsid w:val="007A7599"/>
    <w:rsid w:val="007B0C0D"/>
    <w:rsid w:val="007C01E6"/>
    <w:rsid w:val="007C39C0"/>
    <w:rsid w:val="007C42C6"/>
    <w:rsid w:val="007C474C"/>
    <w:rsid w:val="007C51E5"/>
    <w:rsid w:val="007C5A6D"/>
    <w:rsid w:val="007D060B"/>
    <w:rsid w:val="007D415C"/>
    <w:rsid w:val="007D468B"/>
    <w:rsid w:val="007D512C"/>
    <w:rsid w:val="007E24FD"/>
    <w:rsid w:val="007E33CE"/>
    <w:rsid w:val="007F1511"/>
    <w:rsid w:val="007F2F08"/>
    <w:rsid w:val="007F3652"/>
    <w:rsid w:val="007F3721"/>
    <w:rsid w:val="007F3CEB"/>
    <w:rsid w:val="007F4685"/>
    <w:rsid w:val="00801256"/>
    <w:rsid w:val="00802D05"/>
    <w:rsid w:val="0080302D"/>
    <w:rsid w:val="0080372A"/>
    <w:rsid w:val="00804675"/>
    <w:rsid w:val="00805E7A"/>
    <w:rsid w:val="0080677F"/>
    <w:rsid w:val="00807A0E"/>
    <w:rsid w:val="00807D55"/>
    <w:rsid w:val="00811274"/>
    <w:rsid w:val="0081243C"/>
    <w:rsid w:val="0081310E"/>
    <w:rsid w:val="00822B0B"/>
    <w:rsid w:val="00823938"/>
    <w:rsid w:val="008241E4"/>
    <w:rsid w:val="008242DC"/>
    <w:rsid w:val="00826334"/>
    <w:rsid w:val="00827DA2"/>
    <w:rsid w:val="00832CD6"/>
    <w:rsid w:val="008439B5"/>
    <w:rsid w:val="00852939"/>
    <w:rsid w:val="008553E8"/>
    <w:rsid w:val="00855707"/>
    <w:rsid w:val="00856A1E"/>
    <w:rsid w:val="008575DB"/>
    <w:rsid w:val="00862C81"/>
    <w:rsid w:val="0087262B"/>
    <w:rsid w:val="00872D78"/>
    <w:rsid w:val="00876CC2"/>
    <w:rsid w:val="00877F4C"/>
    <w:rsid w:val="00877F58"/>
    <w:rsid w:val="00880432"/>
    <w:rsid w:val="008821BF"/>
    <w:rsid w:val="00886851"/>
    <w:rsid w:val="00886F96"/>
    <w:rsid w:val="00892A4B"/>
    <w:rsid w:val="00894329"/>
    <w:rsid w:val="008A0AA9"/>
    <w:rsid w:val="008A6BB3"/>
    <w:rsid w:val="008B359C"/>
    <w:rsid w:val="008B622A"/>
    <w:rsid w:val="008B6907"/>
    <w:rsid w:val="008B6E4E"/>
    <w:rsid w:val="008C2B40"/>
    <w:rsid w:val="008C7DC3"/>
    <w:rsid w:val="008D12C8"/>
    <w:rsid w:val="008D5B87"/>
    <w:rsid w:val="008D5FFA"/>
    <w:rsid w:val="008D669C"/>
    <w:rsid w:val="008E1D15"/>
    <w:rsid w:val="008E26A4"/>
    <w:rsid w:val="008E77B0"/>
    <w:rsid w:val="008F129A"/>
    <w:rsid w:val="008F16D6"/>
    <w:rsid w:val="008F4834"/>
    <w:rsid w:val="008F7355"/>
    <w:rsid w:val="008F78C8"/>
    <w:rsid w:val="0090154D"/>
    <w:rsid w:val="0090291D"/>
    <w:rsid w:val="009071D4"/>
    <w:rsid w:val="00910F86"/>
    <w:rsid w:val="009112DC"/>
    <w:rsid w:val="00913864"/>
    <w:rsid w:val="0091441C"/>
    <w:rsid w:val="00915494"/>
    <w:rsid w:val="0091621E"/>
    <w:rsid w:val="0091705F"/>
    <w:rsid w:val="0091728F"/>
    <w:rsid w:val="0092090F"/>
    <w:rsid w:val="00922714"/>
    <w:rsid w:val="00923623"/>
    <w:rsid w:val="00924671"/>
    <w:rsid w:val="00926869"/>
    <w:rsid w:val="00927816"/>
    <w:rsid w:val="009304E1"/>
    <w:rsid w:val="009308AC"/>
    <w:rsid w:val="009309A9"/>
    <w:rsid w:val="009310B4"/>
    <w:rsid w:val="009335B2"/>
    <w:rsid w:val="00937C46"/>
    <w:rsid w:val="0094052F"/>
    <w:rsid w:val="00941F94"/>
    <w:rsid w:val="00942D19"/>
    <w:rsid w:val="0094316E"/>
    <w:rsid w:val="00945063"/>
    <w:rsid w:val="009453CF"/>
    <w:rsid w:val="009461CD"/>
    <w:rsid w:val="00946ACE"/>
    <w:rsid w:val="00947024"/>
    <w:rsid w:val="0095167C"/>
    <w:rsid w:val="00953AFE"/>
    <w:rsid w:val="00953FD4"/>
    <w:rsid w:val="00955780"/>
    <w:rsid w:val="00963325"/>
    <w:rsid w:val="00967D1A"/>
    <w:rsid w:val="00967D9C"/>
    <w:rsid w:val="00972B3B"/>
    <w:rsid w:val="009750DB"/>
    <w:rsid w:val="0098210F"/>
    <w:rsid w:val="00990882"/>
    <w:rsid w:val="00992358"/>
    <w:rsid w:val="00992630"/>
    <w:rsid w:val="00993588"/>
    <w:rsid w:val="009947C6"/>
    <w:rsid w:val="00995C0A"/>
    <w:rsid w:val="00997D65"/>
    <w:rsid w:val="00997E1D"/>
    <w:rsid w:val="009A0E37"/>
    <w:rsid w:val="009A697C"/>
    <w:rsid w:val="009A6DB9"/>
    <w:rsid w:val="009B1A61"/>
    <w:rsid w:val="009B2533"/>
    <w:rsid w:val="009B2B22"/>
    <w:rsid w:val="009B4E9D"/>
    <w:rsid w:val="009B4F34"/>
    <w:rsid w:val="009B6424"/>
    <w:rsid w:val="009B7EA6"/>
    <w:rsid w:val="009C23D0"/>
    <w:rsid w:val="009C2891"/>
    <w:rsid w:val="009C2986"/>
    <w:rsid w:val="009D1FD1"/>
    <w:rsid w:val="009D2177"/>
    <w:rsid w:val="009D31A7"/>
    <w:rsid w:val="009D4430"/>
    <w:rsid w:val="009D7B45"/>
    <w:rsid w:val="009E0075"/>
    <w:rsid w:val="009E176E"/>
    <w:rsid w:val="009E288A"/>
    <w:rsid w:val="009E498C"/>
    <w:rsid w:val="009E749B"/>
    <w:rsid w:val="009E7E00"/>
    <w:rsid w:val="009F0A7D"/>
    <w:rsid w:val="009F32BE"/>
    <w:rsid w:val="009F5E43"/>
    <w:rsid w:val="00A02204"/>
    <w:rsid w:val="00A031BC"/>
    <w:rsid w:val="00A0630A"/>
    <w:rsid w:val="00A07D2E"/>
    <w:rsid w:val="00A105FA"/>
    <w:rsid w:val="00A13F16"/>
    <w:rsid w:val="00A14A59"/>
    <w:rsid w:val="00A154DB"/>
    <w:rsid w:val="00A15632"/>
    <w:rsid w:val="00A15FCA"/>
    <w:rsid w:val="00A16CAF"/>
    <w:rsid w:val="00A22050"/>
    <w:rsid w:val="00A2254D"/>
    <w:rsid w:val="00A22AB7"/>
    <w:rsid w:val="00A262F1"/>
    <w:rsid w:val="00A26A30"/>
    <w:rsid w:val="00A26F14"/>
    <w:rsid w:val="00A32EBC"/>
    <w:rsid w:val="00A33918"/>
    <w:rsid w:val="00A342BB"/>
    <w:rsid w:val="00A35E0C"/>
    <w:rsid w:val="00A40994"/>
    <w:rsid w:val="00A42570"/>
    <w:rsid w:val="00A432E4"/>
    <w:rsid w:val="00A469AD"/>
    <w:rsid w:val="00A46F5D"/>
    <w:rsid w:val="00A472A3"/>
    <w:rsid w:val="00A52D7B"/>
    <w:rsid w:val="00A61EB1"/>
    <w:rsid w:val="00A64E74"/>
    <w:rsid w:val="00A659D6"/>
    <w:rsid w:val="00A66AF6"/>
    <w:rsid w:val="00A74CEB"/>
    <w:rsid w:val="00A74FA6"/>
    <w:rsid w:val="00A75AA6"/>
    <w:rsid w:val="00A77C6F"/>
    <w:rsid w:val="00A8014E"/>
    <w:rsid w:val="00A81C47"/>
    <w:rsid w:val="00A847A5"/>
    <w:rsid w:val="00A84B95"/>
    <w:rsid w:val="00A8604E"/>
    <w:rsid w:val="00A8765C"/>
    <w:rsid w:val="00A900A9"/>
    <w:rsid w:val="00A9088F"/>
    <w:rsid w:val="00A940E7"/>
    <w:rsid w:val="00A954FE"/>
    <w:rsid w:val="00A9560C"/>
    <w:rsid w:val="00A9601A"/>
    <w:rsid w:val="00A975D1"/>
    <w:rsid w:val="00AA4469"/>
    <w:rsid w:val="00AA555E"/>
    <w:rsid w:val="00AA56DF"/>
    <w:rsid w:val="00AA5D7D"/>
    <w:rsid w:val="00AB167A"/>
    <w:rsid w:val="00AB1D7B"/>
    <w:rsid w:val="00AB23A2"/>
    <w:rsid w:val="00AB3518"/>
    <w:rsid w:val="00AB3676"/>
    <w:rsid w:val="00AC05AD"/>
    <w:rsid w:val="00AC7679"/>
    <w:rsid w:val="00AD0804"/>
    <w:rsid w:val="00AD0E54"/>
    <w:rsid w:val="00AD154A"/>
    <w:rsid w:val="00AD2BD5"/>
    <w:rsid w:val="00AD6344"/>
    <w:rsid w:val="00AE01C3"/>
    <w:rsid w:val="00AE01D8"/>
    <w:rsid w:val="00AE4965"/>
    <w:rsid w:val="00AE4D3D"/>
    <w:rsid w:val="00AE4D44"/>
    <w:rsid w:val="00AE7628"/>
    <w:rsid w:val="00AF0878"/>
    <w:rsid w:val="00AF4031"/>
    <w:rsid w:val="00AF6330"/>
    <w:rsid w:val="00B01683"/>
    <w:rsid w:val="00B02202"/>
    <w:rsid w:val="00B042C1"/>
    <w:rsid w:val="00B04686"/>
    <w:rsid w:val="00B048F7"/>
    <w:rsid w:val="00B14A1B"/>
    <w:rsid w:val="00B1565A"/>
    <w:rsid w:val="00B173CD"/>
    <w:rsid w:val="00B177AC"/>
    <w:rsid w:val="00B17D96"/>
    <w:rsid w:val="00B2049D"/>
    <w:rsid w:val="00B21676"/>
    <w:rsid w:val="00B22BE7"/>
    <w:rsid w:val="00B242DE"/>
    <w:rsid w:val="00B24DBD"/>
    <w:rsid w:val="00B26106"/>
    <w:rsid w:val="00B30F91"/>
    <w:rsid w:val="00B33386"/>
    <w:rsid w:val="00B33774"/>
    <w:rsid w:val="00B341E4"/>
    <w:rsid w:val="00B3428D"/>
    <w:rsid w:val="00B342EA"/>
    <w:rsid w:val="00B34665"/>
    <w:rsid w:val="00B35C02"/>
    <w:rsid w:val="00B40374"/>
    <w:rsid w:val="00B434FA"/>
    <w:rsid w:val="00B4455A"/>
    <w:rsid w:val="00B45B34"/>
    <w:rsid w:val="00B46B8B"/>
    <w:rsid w:val="00B46CF8"/>
    <w:rsid w:val="00B51DF4"/>
    <w:rsid w:val="00B52058"/>
    <w:rsid w:val="00B53382"/>
    <w:rsid w:val="00B547FC"/>
    <w:rsid w:val="00B54A0E"/>
    <w:rsid w:val="00B55576"/>
    <w:rsid w:val="00B5772B"/>
    <w:rsid w:val="00B606D9"/>
    <w:rsid w:val="00B617A1"/>
    <w:rsid w:val="00B62A6A"/>
    <w:rsid w:val="00B6379C"/>
    <w:rsid w:val="00B6390A"/>
    <w:rsid w:val="00B6675F"/>
    <w:rsid w:val="00B71CD4"/>
    <w:rsid w:val="00B7462E"/>
    <w:rsid w:val="00B756C2"/>
    <w:rsid w:val="00B759CA"/>
    <w:rsid w:val="00B76A1B"/>
    <w:rsid w:val="00B76ACE"/>
    <w:rsid w:val="00B76E3F"/>
    <w:rsid w:val="00B810A0"/>
    <w:rsid w:val="00B816A8"/>
    <w:rsid w:val="00B81E2B"/>
    <w:rsid w:val="00B83612"/>
    <w:rsid w:val="00B8539B"/>
    <w:rsid w:val="00B90312"/>
    <w:rsid w:val="00B913B7"/>
    <w:rsid w:val="00B93E6A"/>
    <w:rsid w:val="00B94876"/>
    <w:rsid w:val="00B95F36"/>
    <w:rsid w:val="00B97319"/>
    <w:rsid w:val="00BA0801"/>
    <w:rsid w:val="00BA0BA4"/>
    <w:rsid w:val="00BA4EA7"/>
    <w:rsid w:val="00BA5DCC"/>
    <w:rsid w:val="00BB2CDD"/>
    <w:rsid w:val="00BC11C6"/>
    <w:rsid w:val="00BC2535"/>
    <w:rsid w:val="00BC3764"/>
    <w:rsid w:val="00BC429F"/>
    <w:rsid w:val="00BC71BA"/>
    <w:rsid w:val="00BC7CE6"/>
    <w:rsid w:val="00BD163E"/>
    <w:rsid w:val="00BD1B4E"/>
    <w:rsid w:val="00BD2537"/>
    <w:rsid w:val="00BD4F5A"/>
    <w:rsid w:val="00BD6346"/>
    <w:rsid w:val="00BD712C"/>
    <w:rsid w:val="00BE1384"/>
    <w:rsid w:val="00BE1B4E"/>
    <w:rsid w:val="00BE4570"/>
    <w:rsid w:val="00BE53F1"/>
    <w:rsid w:val="00BE77A3"/>
    <w:rsid w:val="00BF07A8"/>
    <w:rsid w:val="00BF1EBD"/>
    <w:rsid w:val="00C00BFB"/>
    <w:rsid w:val="00C00D1D"/>
    <w:rsid w:val="00C01148"/>
    <w:rsid w:val="00C033C6"/>
    <w:rsid w:val="00C03FE2"/>
    <w:rsid w:val="00C04B09"/>
    <w:rsid w:val="00C05112"/>
    <w:rsid w:val="00C06513"/>
    <w:rsid w:val="00C1192A"/>
    <w:rsid w:val="00C12358"/>
    <w:rsid w:val="00C126CF"/>
    <w:rsid w:val="00C13559"/>
    <w:rsid w:val="00C1447C"/>
    <w:rsid w:val="00C15339"/>
    <w:rsid w:val="00C162E4"/>
    <w:rsid w:val="00C2131D"/>
    <w:rsid w:val="00C3100B"/>
    <w:rsid w:val="00C314B1"/>
    <w:rsid w:val="00C32931"/>
    <w:rsid w:val="00C33307"/>
    <w:rsid w:val="00C35293"/>
    <w:rsid w:val="00C378DB"/>
    <w:rsid w:val="00C419BC"/>
    <w:rsid w:val="00C41E00"/>
    <w:rsid w:val="00C41F05"/>
    <w:rsid w:val="00C424AF"/>
    <w:rsid w:val="00C42BCE"/>
    <w:rsid w:val="00C42DA1"/>
    <w:rsid w:val="00C44A6B"/>
    <w:rsid w:val="00C44BDA"/>
    <w:rsid w:val="00C45F54"/>
    <w:rsid w:val="00C4624F"/>
    <w:rsid w:val="00C46E66"/>
    <w:rsid w:val="00C51288"/>
    <w:rsid w:val="00C51402"/>
    <w:rsid w:val="00C52463"/>
    <w:rsid w:val="00C548AC"/>
    <w:rsid w:val="00C6046A"/>
    <w:rsid w:val="00C61B22"/>
    <w:rsid w:val="00C63625"/>
    <w:rsid w:val="00C645F4"/>
    <w:rsid w:val="00C660CC"/>
    <w:rsid w:val="00C66BDD"/>
    <w:rsid w:val="00C7221F"/>
    <w:rsid w:val="00C7286A"/>
    <w:rsid w:val="00C74DBA"/>
    <w:rsid w:val="00C753F4"/>
    <w:rsid w:val="00C8195D"/>
    <w:rsid w:val="00C845D6"/>
    <w:rsid w:val="00C849F7"/>
    <w:rsid w:val="00C8521A"/>
    <w:rsid w:val="00C9410B"/>
    <w:rsid w:val="00C95196"/>
    <w:rsid w:val="00C964DB"/>
    <w:rsid w:val="00C97C9B"/>
    <w:rsid w:val="00CA04E1"/>
    <w:rsid w:val="00CA135D"/>
    <w:rsid w:val="00CA18D2"/>
    <w:rsid w:val="00CA335F"/>
    <w:rsid w:val="00CA3BE6"/>
    <w:rsid w:val="00CA480E"/>
    <w:rsid w:val="00CA5E09"/>
    <w:rsid w:val="00CB0260"/>
    <w:rsid w:val="00CB2866"/>
    <w:rsid w:val="00CB3A0F"/>
    <w:rsid w:val="00CB5A38"/>
    <w:rsid w:val="00CB66EA"/>
    <w:rsid w:val="00CB77AC"/>
    <w:rsid w:val="00CB7DCB"/>
    <w:rsid w:val="00CB7F5C"/>
    <w:rsid w:val="00CC1239"/>
    <w:rsid w:val="00CC12CE"/>
    <w:rsid w:val="00CC16B0"/>
    <w:rsid w:val="00CC1FCA"/>
    <w:rsid w:val="00CC6145"/>
    <w:rsid w:val="00CD222A"/>
    <w:rsid w:val="00CD7A52"/>
    <w:rsid w:val="00CE0C55"/>
    <w:rsid w:val="00CE0EB3"/>
    <w:rsid w:val="00CE1474"/>
    <w:rsid w:val="00CE1DE5"/>
    <w:rsid w:val="00CE3196"/>
    <w:rsid w:val="00CE48A4"/>
    <w:rsid w:val="00CE5C33"/>
    <w:rsid w:val="00CE6550"/>
    <w:rsid w:val="00CE658C"/>
    <w:rsid w:val="00CE6658"/>
    <w:rsid w:val="00CE6F15"/>
    <w:rsid w:val="00CF0194"/>
    <w:rsid w:val="00CF08F5"/>
    <w:rsid w:val="00CF488E"/>
    <w:rsid w:val="00D00117"/>
    <w:rsid w:val="00D00DB6"/>
    <w:rsid w:val="00D02B61"/>
    <w:rsid w:val="00D0463E"/>
    <w:rsid w:val="00D050D3"/>
    <w:rsid w:val="00D0719A"/>
    <w:rsid w:val="00D116D4"/>
    <w:rsid w:val="00D123AB"/>
    <w:rsid w:val="00D12755"/>
    <w:rsid w:val="00D13626"/>
    <w:rsid w:val="00D1446A"/>
    <w:rsid w:val="00D14B86"/>
    <w:rsid w:val="00D14BE1"/>
    <w:rsid w:val="00D1596E"/>
    <w:rsid w:val="00D16715"/>
    <w:rsid w:val="00D16891"/>
    <w:rsid w:val="00D2056E"/>
    <w:rsid w:val="00D2651C"/>
    <w:rsid w:val="00D26D82"/>
    <w:rsid w:val="00D30273"/>
    <w:rsid w:val="00D31C5F"/>
    <w:rsid w:val="00D335C4"/>
    <w:rsid w:val="00D43034"/>
    <w:rsid w:val="00D440C1"/>
    <w:rsid w:val="00D44538"/>
    <w:rsid w:val="00D507EE"/>
    <w:rsid w:val="00D5097D"/>
    <w:rsid w:val="00D53324"/>
    <w:rsid w:val="00D53930"/>
    <w:rsid w:val="00D54170"/>
    <w:rsid w:val="00D56E3D"/>
    <w:rsid w:val="00D608C4"/>
    <w:rsid w:val="00D60E4A"/>
    <w:rsid w:val="00D617DA"/>
    <w:rsid w:val="00D64185"/>
    <w:rsid w:val="00D644C4"/>
    <w:rsid w:val="00D672CC"/>
    <w:rsid w:val="00D70099"/>
    <w:rsid w:val="00D70DAC"/>
    <w:rsid w:val="00D71248"/>
    <w:rsid w:val="00D735DB"/>
    <w:rsid w:val="00D73731"/>
    <w:rsid w:val="00D74833"/>
    <w:rsid w:val="00D75117"/>
    <w:rsid w:val="00D754F0"/>
    <w:rsid w:val="00D775BB"/>
    <w:rsid w:val="00D801AF"/>
    <w:rsid w:val="00D86885"/>
    <w:rsid w:val="00D91766"/>
    <w:rsid w:val="00D91E50"/>
    <w:rsid w:val="00D92C13"/>
    <w:rsid w:val="00D937C7"/>
    <w:rsid w:val="00D958E8"/>
    <w:rsid w:val="00DA06B2"/>
    <w:rsid w:val="00DA16F5"/>
    <w:rsid w:val="00DA23C6"/>
    <w:rsid w:val="00DA30AF"/>
    <w:rsid w:val="00DA6E54"/>
    <w:rsid w:val="00DB303C"/>
    <w:rsid w:val="00DB34EA"/>
    <w:rsid w:val="00DB38B0"/>
    <w:rsid w:val="00DB3A2C"/>
    <w:rsid w:val="00DB66D5"/>
    <w:rsid w:val="00DC259E"/>
    <w:rsid w:val="00DC5B38"/>
    <w:rsid w:val="00DD085A"/>
    <w:rsid w:val="00DD4118"/>
    <w:rsid w:val="00DD41B6"/>
    <w:rsid w:val="00DD54E6"/>
    <w:rsid w:val="00DD58CD"/>
    <w:rsid w:val="00DD622E"/>
    <w:rsid w:val="00DD7E69"/>
    <w:rsid w:val="00DE42CB"/>
    <w:rsid w:val="00DE67F5"/>
    <w:rsid w:val="00DF0B10"/>
    <w:rsid w:val="00DF219C"/>
    <w:rsid w:val="00DF2F8E"/>
    <w:rsid w:val="00DF31A1"/>
    <w:rsid w:val="00DF616F"/>
    <w:rsid w:val="00E017E9"/>
    <w:rsid w:val="00E0272B"/>
    <w:rsid w:val="00E03FF7"/>
    <w:rsid w:val="00E054B0"/>
    <w:rsid w:val="00E07037"/>
    <w:rsid w:val="00E14B1E"/>
    <w:rsid w:val="00E15E52"/>
    <w:rsid w:val="00E21274"/>
    <w:rsid w:val="00E21BD7"/>
    <w:rsid w:val="00E247E5"/>
    <w:rsid w:val="00E27A16"/>
    <w:rsid w:val="00E35926"/>
    <w:rsid w:val="00E40C7A"/>
    <w:rsid w:val="00E41C24"/>
    <w:rsid w:val="00E443B8"/>
    <w:rsid w:val="00E45F24"/>
    <w:rsid w:val="00E5409A"/>
    <w:rsid w:val="00E540B1"/>
    <w:rsid w:val="00E55CFF"/>
    <w:rsid w:val="00E56D2A"/>
    <w:rsid w:val="00E60FE2"/>
    <w:rsid w:val="00E6163E"/>
    <w:rsid w:val="00E617FB"/>
    <w:rsid w:val="00E622FF"/>
    <w:rsid w:val="00E62341"/>
    <w:rsid w:val="00E62492"/>
    <w:rsid w:val="00E62E0D"/>
    <w:rsid w:val="00E64118"/>
    <w:rsid w:val="00E64C19"/>
    <w:rsid w:val="00E67295"/>
    <w:rsid w:val="00E70DAE"/>
    <w:rsid w:val="00E7271B"/>
    <w:rsid w:val="00E73B25"/>
    <w:rsid w:val="00E75E12"/>
    <w:rsid w:val="00E84992"/>
    <w:rsid w:val="00E85731"/>
    <w:rsid w:val="00E85DF3"/>
    <w:rsid w:val="00E86491"/>
    <w:rsid w:val="00E86F8C"/>
    <w:rsid w:val="00E90AE2"/>
    <w:rsid w:val="00E90E39"/>
    <w:rsid w:val="00E91AC4"/>
    <w:rsid w:val="00E91B7C"/>
    <w:rsid w:val="00E9480F"/>
    <w:rsid w:val="00E94D30"/>
    <w:rsid w:val="00E969F2"/>
    <w:rsid w:val="00EA0F37"/>
    <w:rsid w:val="00EA7267"/>
    <w:rsid w:val="00EA7579"/>
    <w:rsid w:val="00EA7D81"/>
    <w:rsid w:val="00EB0073"/>
    <w:rsid w:val="00EB398C"/>
    <w:rsid w:val="00EB4BE0"/>
    <w:rsid w:val="00EC3172"/>
    <w:rsid w:val="00EC3544"/>
    <w:rsid w:val="00EC490A"/>
    <w:rsid w:val="00EC4F77"/>
    <w:rsid w:val="00EC784F"/>
    <w:rsid w:val="00EC79ED"/>
    <w:rsid w:val="00ED1B1F"/>
    <w:rsid w:val="00ED1F98"/>
    <w:rsid w:val="00ED274C"/>
    <w:rsid w:val="00ED2AAD"/>
    <w:rsid w:val="00ED3B4A"/>
    <w:rsid w:val="00ED4B3B"/>
    <w:rsid w:val="00ED7CE7"/>
    <w:rsid w:val="00EE29A6"/>
    <w:rsid w:val="00EE3055"/>
    <w:rsid w:val="00EE580E"/>
    <w:rsid w:val="00EE61F0"/>
    <w:rsid w:val="00EE6684"/>
    <w:rsid w:val="00EF101E"/>
    <w:rsid w:val="00EF1168"/>
    <w:rsid w:val="00EF16BE"/>
    <w:rsid w:val="00EF1C4B"/>
    <w:rsid w:val="00EF28A3"/>
    <w:rsid w:val="00EF2FE0"/>
    <w:rsid w:val="00EF3E8B"/>
    <w:rsid w:val="00EF4A26"/>
    <w:rsid w:val="00EF550B"/>
    <w:rsid w:val="00EF6AF5"/>
    <w:rsid w:val="00EF74A1"/>
    <w:rsid w:val="00EF76B5"/>
    <w:rsid w:val="00EF7BE7"/>
    <w:rsid w:val="00F006C5"/>
    <w:rsid w:val="00F02DFA"/>
    <w:rsid w:val="00F05CFB"/>
    <w:rsid w:val="00F06D97"/>
    <w:rsid w:val="00F06F8B"/>
    <w:rsid w:val="00F1154D"/>
    <w:rsid w:val="00F1247F"/>
    <w:rsid w:val="00F12F76"/>
    <w:rsid w:val="00F14446"/>
    <w:rsid w:val="00F16DBD"/>
    <w:rsid w:val="00F202C3"/>
    <w:rsid w:val="00F22235"/>
    <w:rsid w:val="00F2255E"/>
    <w:rsid w:val="00F25DEA"/>
    <w:rsid w:val="00F264CE"/>
    <w:rsid w:val="00F32B73"/>
    <w:rsid w:val="00F32BD0"/>
    <w:rsid w:val="00F37C81"/>
    <w:rsid w:val="00F400C9"/>
    <w:rsid w:val="00F41077"/>
    <w:rsid w:val="00F424F2"/>
    <w:rsid w:val="00F42E62"/>
    <w:rsid w:val="00F42E88"/>
    <w:rsid w:val="00F433DC"/>
    <w:rsid w:val="00F43A7C"/>
    <w:rsid w:val="00F45F70"/>
    <w:rsid w:val="00F50085"/>
    <w:rsid w:val="00F5098F"/>
    <w:rsid w:val="00F512A4"/>
    <w:rsid w:val="00F512AB"/>
    <w:rsid w:val="00F5509F"/>
    <w:rsid w:val="00F55A20"/>
    <w:rsid w:val="00F56286"/>
    <w:rsid w:val="00F56A4F"/>
    <w:rsid w:val="00F5766E"/>
    <w:rsid w:val="00F579C7"/>
    <w:rsid w:val="00F60645"/>
    <w:rsid w:val="00F64E3F"/>
    <w:rsid w:val="00F70F4D"/>
    <w:rsid w:val="00F72689"/>
    <w:rsid w:val="00F72941"/>
    <w:rsid w:val="00F72E17"/>
    <w:rsid w:val="00F73446"/>
    <w:rsid w:val="00F74E98"/>
    <w:rsid w:val="00F77721"/>
    <w:rsid w:val="00F819C0"/>
    <w:rsid w:val="00F81E4B"/>
    <w:rsid w:val="00F83CF0"/>
    <w:rsid w:val="00F908E5"/>
    <w:rsid w:val="00F90B67"/>
    <w:rsid w:val="00F910FD"/>
    <w:rsid w:val="00F92A87"/>
    <w:rsid w:val="00F93E83"/>
    <w:rsid w:val="00F94B43"/>
    <w:rsid w:val="00F955F4"/>
    <w:rsid w:val="00F96D4B"/>
    <w:rsid w:val="00FA08FA"/>
    <w:rsid w:val="00FA1C55"/>
    <w:rsid w:val="00FA3AB5"/>
    <w:rsid w:val="00FA3C73"/>
    <w:rsid w:val="00FA4A44"/>
    <w:rsid w:val="00FA687C"/>
    <w:rsid w:val="00FB1F10"/>
    <w:rsid w:val="00FB31C6"/>
    <w:rsid w:val="00FB58D7"/>
    <w:rsid w:val="00FB6093"/>
    <w:rsid w:val="00FC1D71"/>
    <w:rsid w:val="00FC2314"/>
    <w:rsid w:val="00FC287E"/>
    <w:rsid w:val="00FC304A"/>
    <w:rsid w:val="00FC6A31"/>
    <w:rsid w:val="00FD1414"/>
    <w:rsid w:val="00FD1916"/>
    <w:rsid w:val="00FD207B"/>
    <w:rsid w:val="00FD2882"/>
    <w:rsid w:val="00FD2FA8"/>
    <w:rsid w:val="00FD3D71"/>
    <w:rsid w:val="00FD53A7"/>
    <w:rsid w:val="00FE3688"/>
    <w:rsid w:val="00FE643B"/>
    <w:rsid w:val="00FE6BC1"/>
    <w:rsid w:val="00FE70B6"/>
    <w:rsid w:val="00FE72A8"/>
    <w:rsid w:val="00FF2353"/>
    <w:rsid w:val="00FF6169"/>
    <w:rsid w:val="00FF72E3"/>
    <w:rsid w:val="00FF7431"/>
    <w:rsid w:val="00FF7D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9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264C0"/>
    <w:pPr>
      <w:tabs>
        <w:tab w:val="center" w:pos="4153"/>
        <w:tab w:val="right" w:pos="8306"/>
      </w:tabs>
      <w:spacing w:after="0" w:line="240" w:lineRule="auto"/>
    </w:pPr>
  </w:style>
  <w:style w:type="character" w:customStyle="1" w:styleId="Char">
    <w:name w:val="رأس الصفحة Char"/>
    <w:basedOn w:val="a0"/>
    <w:link w:val="a3"/>
    <w:uiPriority w:val="99"/>
    <w:semiHidden/>
    <w:locked/>
    <w:rsid w:val="006264C0"/>
    <w:rPr>
      <w:rFonts w:cs="Times New Roman"/>
    </w:rPr>
  </w:style>
  <w:style w:type="paragraph" w:styleId="a4">
    <w:name w:val="footer"/>
    <w:basedOn w:val="a"/>
    <w:link w:val="Char0"/>
    <w:uiPriority w:val="99"/>
    <w:rsid w:val="006264C0"/>
    <w:pPr>
      <w:tabs>
        <w:tab w:val="center" w:pos="4153"/>
        <w:tab w:val="right" w:pos="8306"/>
      </w:tabs>
      <w:spacing w:after="0" w:line="240" w:lineRule="auto"/>
    </w:pPr>
  </w:style>
  <w:style w:type="character" w:customStyle="1" w:styleId="Char0">
    <w:name w:val="تذييل الصفحة Char"/>
    <w:basedOn w:val="a0"/>
    <w:link w:val="a4"/>
    <w:uiPriority w:val="99"/>
    <w:locked/>
    <w:rsid w:val="006264C0"/>
    <w:rPr>
      <w:rFonts w:cs="Times New Roman"/>
    </w:rPr>
  </w:style>
  <w:style w:type="paragraph" w:styleId="a5">
    <w:name w:val="List Paragraph"/>
    <w:basedOn w:val="a"/>
    <w:uiPriority w:val="34"/>
    <w:qFormat/>
    <w:rsid w:val="00316219"/>
    <w:pPr>
      <w:ind w:left="720"/>
      <w:contextualSpacing/>
    </w:pPr>
  </w:style>
  <w:style w:type="table" w:styleId="a6">
    <w:name w:val="Table Grid"/>
    <w:basedOn w:val="a1"/>
    <w:locked/>
    <w:rsid w:val="00732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89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6264C0"/>
    <w:pPr>
      <w:tabs>
        <w:tab w:val="center" w:pos="4153"/>
        <w:tab w:val="right" w:pos="8306"/>
      </w:tabs>
      <w:spacing w:after="0" w:line="240" w:lineRule="auto"/>
    </w:pPr>
  </w:style>
  <w:style w:type="character" w:customStyle="1" w:styleId="Char">
    <w:name w:val="رأس الصفحة Char"/>
    <w:basedOn w:val="a0"/>
    <w:link w:val="a3"/>
    <w:uiPriority w:val="99"/>
    <w:semiHidden/>
    <w:locked/>
    <w:rsid w:val="006264C0"/>
    <w:rPr>
      <w:rFonts w:cs="Times New Roman"/>
    </w:rPr>
  </w:style>
  <w:style w:type="paragraph" w:styleId="a4">
    <w:name w:val="footer"/>
    <w:basedOn w:val="a"/>
    <w:link w:val="Char0"/>
    <w:uiPriority w:val="99"/>
    <w:rsid w:val="006264C0"/>
    <w:pPr>
      <w:tabs>
        <w:tab w:val="center" w:pos="4153"/>
        <w:tab w:val="right" w:pos="8306"/>
      </w:tabs>
      <w:spacing w:after="0" w:line="240" w:lineRule="auto"/>
    </w:pPr>
  </w:style>
  <w:style w:type="character" w:customStyle="1" w:styleId="Char0">
    <w:name w:val="تذييل الصفحة Char"/>
    <w:basedOn w:val="a0"/>
    <w:link w:val="a4"/>
    <w:uiPriority w:val="99"/>
    <w:locked/>
    <w:rsid w:val="006264C0"/>
    <w:rPr>
      <w:rFonts w:cs="Times New Roman"/>
    </w:rPr>
  </w:style>
  <w:style w:type="paragraph" w:styleId="a5">
    <w:name w:val="List Paragraph"/>
    <w:basedOn w:val="a"/>
    <w:uiPriority w:val="34"/>
    <w:qFormat/>
    <w:rsid w:val="00316219"/>
    <w:pPr>
      <w:ind w:left="720"/>
      <w:contextualSpacing/>
    </w:pPr>
  </w:style>
  <w:style w:type="table" w:styleId="a6">
    <w:name w:val="Table Grid"/>
    <w:basedOn w:val="a1"/>
    <w:locked/>
    <w:rsid w:val="007320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CE12-B83B-472B-AA28-4458854E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4531</Words>
  <Characters>25830</Characters>
  <Application>Microsoft Office Word</Application>
  <DocSecurity>0</DocSecurity>
  <Lines>215</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ju</Company>
  <LinksUpToDate>false</LinksUpToDate>
  <CharactersWithSpaces>30301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Aseel AlHniti</cp:lastModifiedBy>
  <cp:revision>24</cp:revision>
  <cp:lastPrinted>2012-12-24T09:40:00Z</cp:lastPrinted>
  <dcterms:created xsi:type="dcterms:W3CDTF">2018-12-11T12:54:00Z</dcterms:created>
  <dcterms:modified xsi:type="dcterms:W3CDTF">2019-09-24T09:40:00Z</dcterms:modified>
</cp:coreProperties>
</file>